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FangSong" w:eastAsia="FangSong" w:hAnsi="FangSong" w:hint="eastAsia"/>
          <w:lang w:eastAsia="zh-CN"/>
        </w:rPr>
        <w:alias w:val="Subject"/>
        <w:tag w:val=""/>
        <w:id w:val="1332403402"/>
        <w:placeholder>
          <w:docPart w:val="ED6B4223155E4A8EB22A352C59C787D8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440ADA" w:rsidRPr="009A4965" w:rsidRDefault="009A4965" w:rsidP="00580BA0">
          <w:pPr>
            <w:pStyle w:val="Title"/>
            <w:rPr>
              <w:rFonts w:ascii="FangSong" w:eastAsia="FangSong" w:hAnsi="FangSong"/>
              <w:lang w:eastAsia="zh-CN"/>
            </w:rPr>
          </w:pPr>
          <w:r w:rsidRPr="009A4965">
            <w:rPr>
              <w:rFonts w:ascii="FangSong" w:eastAsia="FangSong" w:hAnsi="FangSong" w:hint="eastAsia"/>
              <w:lang w:eastAsia="zh-CN"/>
            </w:rPr>
            <w:t>高功率毛刺放大器</w:t>
          </w:r>
        </w:p>
      </w:sdtContent>
    </w:sdt>
    <w:sdt>
      <w:sdtPr>
        <w:rPr>
          <w:rFonts w:ascii="FangSong" w:eastAsia="FangSong" w:hAnsi="FangSong" w:hint="eastAsia"/>
          <w:lang w:eastAsia="zh-CN"/>
        </w:rPr>
        <w:alias w:val="Title"/>
        <w:tag w:val=""/>
        <w:id w:val="1830546957"/>
        <w:placeholder>
          <w:docPart w:val="B08945B644414C7EB2036BB3544E72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0C6273" w:rsidRPr="009A4965" w:rsidRDefault="009A4965" w:rsidP="00580BA0">
          <w:pPr>
            <w:pStyle w:val="Subtitle"/>
            <w:rPr>
              <w:rFonts w:ascii="FangSong" w:eastAsia="FangSong" w:hAnsi="FangSong"/>
              <w:lang w:eastAsia="zh-CN"/>
            </w:rPr>
          </w:pPr>
          <w:r w:rsidRPr="009A4965">
            <w:rPr>
              <w:rFonts w:ascii="FangSong" w:eastAsia="FangSong" w:hAnsi="FangSong" w:hint="eastAsia"/>
              <w:lang w:eastAsia="zh-CN"/>
            </w:rPr>
            <w:t>快速入门指南</w:t>
          </w:r>
        </w:p>
      </w:sdtContent>
    </w:sdt>
    <w:p w:rsidR="00814EA2" w:rsidRPr="001177CE" w:rsidRDefault="00A3284C" w:rsidP="00A3284C">
      <w:pPr>
        <w:jc w:val="center"/>
      </w:pPr>
      <w:r>
        <w:rPr>
          <w:noProof/>
          <w:lang w:eastAsia="zh-CN"/>
        </w:rPr>
        <w:drawing>
          <wp:inline distT="0" distB="0" distL="0" distR="0">
            <wp:extent cx="4746929" cy="332933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3dview-he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851" cy="333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EB" w:rsidRPr="00A42587" w:rsidRDefault="003B0A7C">
      <w:pPr>
        <w:pStyle w:val="TOC1"/>
        <w:rPr>
          <w:rFonts w:ascii="FangSong" w:eastAsia="FangSong" w:hAnsi="FangSong" w:cstheme="minorBidi"/>
          <w:b w:val="0"/>
          <w:bCs w:val="0"/>
          <w:sz w:val="22"/>
          <w:szCs w:val="22"/>
          <w:lang w:eastAsia="zh-CN"/>
        </w:rPr>
      </w:pPr>
      <w:r w:rsidRPr="001177CE">
        <w:rPr>
          <w:b w:val="0"/>
          <w:bCs w:val="0"/>
          <w:noProof w:val="0"/>
        </w:rPr>
        <w:fldChar w:fldCharType="begin"/>
      </w:r>
      <w:r w:rsidRPr="001177CE">
        <w:rPr>
          <w:b w:val="0"/>
          <w:bCs w:val="0"/>
          <w:noProof w:val="0"/>
        </w:rPr>
        <w:instrText xml:space="preserve"> TOC \o "1-1" \h \z \u </w:instrText>
      </w:r>
      <w:r w:rsidRPr="001177CE">
        <w:rPr>
          <w:b w:val="0"/>
          <w:bCs w:val="0"/>
          <w:noProof w:val="0"/>
        </w:rPr>
        <w:fldChar w:fldCharType="separate"/>
      </w:r>
      <w:hyperlink w:anchor="_Toc75702489" w:history="1">
        <w:r w:rsidR="005158EB" w:rsidRPr="00A42587">
          <w:rPr>
            <w:rStyle w:val="Hyperlink"/>
            <w:rFonts w:ascii="FangSong" w:eastAsia="FangSong" w:hAnsi="FangSong" w:hint="eastAsia"/>
            <w:lang w:eastAsia="zh-CN"/>
          </w:rPr>
          <w:t>产品内容</w:t>
        </w:r>
        <w:r w:rsidR="005158EB" w:rsidRPr="00A42587">
          <w:rPr>
            <w:rFonts w:ascii="FangSong" w:eastAsia="FangSong" w:hAnsi="FangSong"/>
            <w:webHidden/>
          </w:rPr>
          <w:tab/>
        </w:r>
        <w:r w:rsidR="005158EB" w:rsidRPr="00A42587">
          <w:rPr>
            <w:rFonts w:ascii="FangSong" w:eastAsia="FangSong" w:hAnsi="FangSong"/>
            <w:webHidden/>
          </w:rPr>
          <w:fldChar w:fldCharType="begin"/>
        </w:r>
        <w:r w:rsidR="005158EB" w:rsidRPr="00A42587">
          <w:rPr>
            <w:rFonts w:ascii="FangSong" w:eastAsia="FangSong" w:hAnsi="FangSong"/>
            <w:webHidden/>
          </w:rPr>
          <w:instrText xml:space="preserve"> PAGEREF _Toc75702489 \h </w:instrText>
        </w:r>
        <w:r w:rsidR="005158EB" w:rsidRPr="00A42587">
          <w:rPr>
            <w:rFonts w:ascii="FangSong" w:eastAsia="FangSong" w:hAnsi="FangSong"/>
            <w:webHidden/>
          </w:rPr>
        </w:r>
        <w:r w:rsidR="005158EB" w:rsidRPr="00A42587">
          <w:rPr>
            <w:rFonts w:ascii="FangSong" w:eastAsia="FangSong" w:hAnsi="FangSong"/>
            <w:webHidden/>
          </w:rPr>
          <w:fldChar w:fldCharType="separate"/>
        </w:r>
        <w:r w:rsidR="005158EB" w:rsidRPr="00A42587">
          <w:rPr>
            <w:rFonts w:ascii="FangSong" w:eastAsia="FangSong" w:hAnsi="FangSong"/>
            <w:webHidden/>
          </w:rPr>
          <w:t>2</w:t>
        </w:r>
        <w:r w:rsidR="005158EB" w:rsidRPr="00A42587">
          <w:rPr>
            <w:rFonts w:ascii="FangSong" w:eastAsia="FangSong" w:hAnsi="FangSong"/>
            <w:webHidden/>
          </w:rPr>
          <w:fldChar w:fldCharType="end"/>
        </w:r>
      </w:hyperlink>
    </w:p>
    <w:p w:rsidR="005158EB" w:rsidRPr="00A42587" w:rsidRDefault="0058149F">
      <w:pPr>
        <w:pStyle w:val="TOC1"/>
        <w:rPr>
          <w:rFonts w:ascii="FangSong" w:eastAsia="FangSong" w:hAnsi="FangSong" w:cstheme="minorBidi"/>
          <w:b w:val="0"/>
          <w:bCs w:val="0"/>
          <w:sz w:val="22"/>
          <w:szCs w:val="22"/>
          <w:lang w:eastAsia="zh-CN"/>
        </w:rPr>
      </w:pPr>
      <w:hyperlink w:anchor="_Toc75702490" w:history="1">
        <w:r w:rsidR="005158EB" w:rsidRPr="00A42587">
          <w:rPr>
            <w:rStyle w:val="Hyperlink"/>
            <w:rFonts w:ascii="FangSong" w:eastAsia="FangSong" w:hAnsi="FangSong" w:hint="eastAsia"/>
            <w:lang w:eastAsia="zh-CN"/>
          </w:rPr>
          <w:t>产品功能概述</w:t>
        </w:r>
        <w:r w:rsidR="005158EB" w:rsidRPr="00A42587">
          <w:rPr>
            <w:rFonts w:ascii="FangSong" w:eastAsia="FangSong" w:hAnsi="FangSong"/>
            <w:webHidden/>
          </w:rPr>
          <w:tab/>
        </w:r>
        <w:r w:rsidR="005158EB" w:rsidRPr="00A42587">
          <w:rPr>
            <w:rFonts w:ascii="FangSong" w:eastAsia="FangSong" w:hAnsi="FangSong"/>
            <w:webHidden/>
          </w:rPr>
          <w:fldChar w:fldCharType="begin"/>
        </w:r>
        <w:r w:rsidR="005158EB" w:rsidRPr="00A42587">
          <w:rPr>
            <w:rFonts w:ascii="FangSong" w:eastAsia="FangSong" w:hAnsi="FangSong"/>
            <w:webHidden/>
          </w:rPr>
          <w:instrText xml:space="preserve"> PAGEREF _Toc75702490 \h </w:instrText>
        </w:r>
        <w:r w:rsidR="005158EB" w:rsidRPr="00A42587">
          <w:rPr>
            <w:rFonts w:ascii="FangSong" w:eastAsia="FangSong" w:hAnsi="FangSong"/>
            <w:webHidden/>
          </w:rPr>
        </w:r>
        <w:r w:rsidR="005158EB" w:rsidRPr="00A42587">
          <w:rPr>
            <w:rFonts w:ascii="FangSong" w:eastAsia="FangSong" w:hAnsi="FangSong"/>
            <w:webHidden/>
          </w:rPr>
          <w:fldChar w:fldCharType="separate"/>
        </w:r>
        <w:r w:rsidR="005158EB" w:rsidRPr="00A42587">
          <w:rPr>
            <w:rFonts w:ascii="FangSong" w:eastAsia="FangSong" w:hAnsi="FangSong"/>
            <w:webHidden/>
          </w:rPr>
          <w:t>4</w:t>
        </w:r>
        <w:r w:rsidR="005158EB" w:rsidRPr="00A42587">
          <w:rPr>
            <w:rFonts w:ascii="FangSong" w:eastAsia="FangSong" w:hAnsi="FangSong"/>
            <w:webHidden/>
          </w:rPr>
          <w:fldChar w:fldCharType="end"/>
        </w:r>
      </w:hyperlink>
    </w:p>
    <w:p w:rsidR="005158EB" w:rsidRPr="00A42587" w:rsidRDefault="0058149F">
      <w:pPr>
        <w:pStyle w:val="TOC1"/>
        <w:rPr>
          <w:rFonts w:ascii="FangSong" w:eastAsia="FangSong" w:hAnsi="FangSong" w:cstheme="minorBidi"/>
          <w:b w:val="0"/>
          <w:bCs w:val="0"/>
          <w:sz w:val="22"/>
          <w:szCs w:val="22"/>
          <w:lang w:eastAsia="zh-CN"/>
        </w:rPr>
      </w:pPr>
      <w:hyperlink w:anchor="_Toc75702491" w:history="1">
        <w:r w:rsidR="005158EB" w:rsidRPr="00A42587">
          <w:rPr>
            <w:rStyle w:val="Hyperlink"/>
            <w:rFonts w:ascii="FangSong" w:eastAsia="FangSong" w:hAnsi="FangSong" w:hint="eastAsia"/>
            <w:lang w:eastAsia="zh-CN"/>
          </w:rPr>
          <w:t>如何搭建设备</w:t>
        </w:r>
        <w:r w:rsidR="005158EB" w:rsidRPr="00A42587">
          <w:rPr>
            <w:rFonts w:ascii="FangSong" w:eastAsia="FangSong" w:hAnsi="FangSong"/>
            <w:webHidden/>
          </w:rPr>
          <w:tab/>
        </w:r>
        <w:r w:rsidR="005158EB" w:rsidRPr="00A42587">
          <w:rPr>
            <w:rFonts w:ascii="FangSong" w:eastAsia="FangSong" w:hAnsi="FangSong"/>
            <w:webHidden/>
          </w:rPr>
          <w:fldChar w:fldCharType="begin"/>
        </w:r>
        <w:r w:rsidR="005158EB" w:rsidRPr="00A42587">
          <w:rPr>
            <w:rFonts w:ascii="FangSong" w:eastAsia="FangSong" w:hAnsi="FangSong"/>
            <w:webHidden/>
          </w:rPr>
          <w:instrText xml:space="preserve"> PAGEREF _Toc75702491 \h </w:instrText>
        </w:r>
        <w:r w:rsidR="005158EB" w:rsidRPr="00A42587">
          <w:rPr>
            <w:rFonts w:ascii="FangSong" w:eastAsia="FangSong" w:hAnsi="FangSong"/>
            <w:webHidden/>
          </w:rPr>
        </w:r>
        <w:r w:rsidR="005158EB" w:rsidRPr="00A42587">
          <w:rPr>
            <w:rFonts w:ascii="FangSong" w:eastAsia="FangSong" w:hAnsi="FangSong"/>
            <w:webHidden/>
          </w:rPr>
          <w:fldChar w:fldCharType="separate"/>
        </w:r>
        <w:r w:rsidR="005158EB" w:rsidRPr="00A42587">
          <w:rPr>
            <w:rFonts w:ascii="FangSong" w:eastAsia="FangSong" w:hAnsi="FangSong"/>
            <w:webHidden/>
          </w:rPr>
          <w:t>5</w:t>
        </w:r>
        <w:r w:rsidR="005158EB" w:rsidRPr="00A42587">
          <w:rPr>
            <w:rFonts w:ascii="FangSong" w:eastAsia="FangSong" w:hAnsi="FangSong"/>
            <w:webHidden/>
          </w:rPr>
          <w:fldChar w:fldCharType="end"/>
        </w:r>
      </w:hyperlink>
    </w:p>
    <w:p w:rsidR="005158EB" w:rsidRPr="00A42587" w:rsidRDefault="0058149F">
      <w:pPr>
        <w:pStyle w:val="TOC1"/>
        <w:rPr>
          <w:rFonts w:ascii="FangSong" w:eastAsia="FangSong" w:hAnsi="FangSong" w:cstheme="minorBidi"/>
          <w:b w:val="0"/>
          <w:bCs w:val="0"/>
          <w:sz w:val="22"/>
          <w:szCs w:val="22"/>
          <w:lang w:eastAsia="zh-CN"/>
        </w:rPr>
      </w:pPr>
      <w:hyperlink w:anchor="_Toc75702492" w:history="1">
        <w:r w:rsidR="005158EB" w:rsidRPr="00A42587">
          <w:rPr>
            <w:rStyle w:val="Hyperlink"/>
            <w:rFonts w:ascii="FangSong" w:eastAsia="FangSong" w:hAnsi="FangSong" w:hint="eastAsia"/>
            <w:lang w:eastAsia="zh-CN"/>
          </w:rPr>
          <w:t>帮助和问题解答</w:t>
        </w:r>
        <w:r w:rsidR="005158EB" w:rsidRPr="00A42587">
          <w:rPr>
            <w:rFonts w:ascii="FangSong" w:eastAsia="FangSong" w:hAnsi="FangSong"/>
            <w:webHidden/>
          </w:rPr>
          <w:tab/>
        </w:r>
        <w:r w:rsidR="005158EB" w:rsidRPr="00A42587">
          <w:rPr>
            <w:rFonts w:ascii="FangSong" w:eastAsia="FangSong" w:hAnsi="FangSong"/>
            <w:webHidden/>
          </w:rPr>
          <w:fldChar w:fldCharType="begin"/>
        </w:r>
        <w:r w:rsidR="005158EB" w:rsidRPr="00A42587">
          <w:rPr>
            <w:rFonts w:ascii="FangSong" w:eastAsia="FangSong" w:hAnsi="FangSong"/>
            <w:webHidden/>
          </w:rPr>
          <w:instrText xml:space="preserve"> PAGEREF _Toc75702492 \h </w:instrText>
        </w:r>
        <w:r w:rsidR="005158EB" w:rsidRPr="00A42587">
          <w:rPr>
            <w:rFonts w:ascii="FangSong" w:eastAsia="FangSong" w:hAnsi="FangSong"/>
            <w:webHidden/>
          </w:rPr>
        </w:r>
        <w:r w:rsidR="005158EB" w:rsidRPr="00A42587">
          <w:rPr>
            <w:rFonts w:ascii="FangSong" w:eastAsia="FangSong" w:hAnsi="FangSong"/>
            <w:webHidden/>
          </w:rPr>
          <w:fldChar w:fldCharType="separate"/>
        </w:r>
        <w:r w:rsidR="005158EB" w:rsidRPr="00A42587">
          <w:rPr>
            <w:rFonts w:ascii="FangSong" w:eastAsia="FangSong" w:hAnsi="FangSong"/>
            <w:webHidden/>
          </w:rPr>
          <w:t>11</w:t>
        </w:r>
        <w:r w:rsidR="005158EB" w:rsidRPr="00A42587">
          <w:rPr>
            <w:rFonts w:ascii="FangSong" w:eastAsia="FangSong" w:hAnsi="FangSong"/>
            <w:webHidden/>
          </w:rPr>
          <w:fldChar w:fldCharType="end"/>
        </w:r>
      </w:hyperlink>
    </w:p>
    <w:p w:rsidR="005158EB" w:rsidRPr="00A42587" w:rsidRDefault="0058149F">
      <w:pPr>
        <w:pStyle w:val="TOC1"/>
        <w:rPr>
          <w:rFonts w:ascii="FangSong" w:eastAsia="FangSong" w:hAnsi="FangSong" w:cstheme="minorBidi"/>
          <w:b w:val="0"/>
          <w:bCs w:val="0"/>
          <w:sz w:val="22"/>
          <w:szCs w:val="22"/>
          <w:lang w:eastAsia="zh-CN"/>
        </w:rPr>
      </w:pPr>
      <w:hyperlink w:anchor="_Toc75702493" w:history="1">
        <w:r w:rsidR="005158EB" w:rsidRPr="00A42587">
          <w:rPr>
            <w:rStyle w:val="Hyperlink"/>
            <w:rFonts w:ascii="FangSong" w:eastAsia="FangSong" w:hAnsi="FangSong" w:hint="eastAsia"/>
            <w:lang w:eastAsia="zh-CN"/>
          </w:rPr>
          <w:t>产品参数</w:t>
        </w:r>
        <w:r w:rsidR="005158EB" w:rsidRPr="00A42587">
          <w:rPr>
            <w:rFonts w:ascii="FangSong" w:eastAsia="FangSong" w:hAnsi="FangSong"/>
            <w:webHidden/>
          </w:rPr>
          <w:tab/>
        </w:r>
        <w:r w:rsidR="005158EB" w:rsidRPr="00A42587">
          <w:rPr>
            <w:rFonts w:ascii="FangSong" w:eastAsia="FangSong" w:hAnsi="FangSong"/>
            <w:webHidden/>
          </w:rPr>
          <w:fldChar w:fldCharType="begin"/>
        </w:r>
        <w:r w:rsidR="005158EB" w:rsidRPr="00A42587">
          <w:rPr>
            <w:rFonts w:ascii="FangSong" w:eastAsia="FangSong" w:hAnsi="FangSong"/>
            <w:webHidden/>
          </w:rPr>
          <w:instrText xml:space="preserve"> PAGEREF _Toc75702493 \h </w:instrText>
        </w:r>
        <w:r w:rsidR="005158EB" w:rsidRPr="00A42587">
          <w:rPr>
            <w:rFonts w:ascii="FangSong" w:eastAsia="FangSong" w:hAnsi="FangSong"/>
            <w:webHidden/>
          </w:rPr>
        </w:r>
        <w:r w:rsidR="005158EB" w:rsidRPr="00A42587">
          <w:rPr>
            <w:rFonts w:ascii="FangSong" w:eastAsia="FangSong" w:hAnsi="FangSong"/>
            <w:webHidden/>
          </w:rPr>
          <w:fldChar w:fldCharType="separate"/>
        </w:r>
        <w:r w:rsidR="005158EB" w:rsidRPr="00A42587">
          <w:rPr>
            <w:rFonts w:ascii="FangSong" w:eastAsia="FangSong" w:hAnsi="FangSong"/>
            <w:webHidden/>
          </w:rPr>
          <w:t>13</w:t>
        </w:r>
        <w:r w:rsidR="005158EB" w:rsidRPr="00A42587">
          <w:rPr>
            <w:rFonts w:ascii="FangSong" w:eastAsia="FangSong" w:hAnsi="FangSong"/>
            <w:webHidden/>
          </w:rPr>
          <w:fldChar w:fldCharType="end"/>
        </w:r>
      </w:hyperlink>
    </w:p>
    <w:p w:rsidR="005158EB" w:rsidRPr="00A42587" w:rsidRDefault="0058149F">
      <w:pPr>
        <w:pStyle w:val="TOC1"/>
        <w:rPr>
          <w:rFonts w:ascii="FangSong" w:eastAsia="FangSong" w:hAnsi="FangSong" w:cstheme="minorBidi"/>
          <w:b w:val="0"/>
          <w:bCs w:val="0"/>
          <w:sz w:val="22"/>
          <w:szCs w:val="22"/>
          <w:lang w:eastAsia="zh-CN"/>
        </w:rPr>
      </w:pPr>
      <w:hyperlink w:anchor="_Toc75702494" w:history="1">
        <w:r w:rsidR="005158EB" w:rsidRPr="00A42587">
          <w:rPr>
            <w:rStyle w:val="Hyperlink"/>
            <w:rFonts w:ascii="FangSong" w:eastAsia="FangSong" w:hAnsi="FangSong" w:hint="eastAsia"/>
            <w:lang w:eastAsia="zh-CN"/>
          </w:rPr>
          <w:t>合规性声明</w:t>
        </w:r>
        <w:r w:rsidR="005158EB" w:rsidRPr="00A42587">
          <w:rPr>
            <w:rFonts w:ascii="FangSong" w:eastAsia="FangSong" w:hAnsi="FangSong"/>
            <w:webHidden/>
          </w:rPr>
          <w:tab/>
        </w:r>
        <w:r w:rsidR="005158EB" w:rsidRPr="00A42587">
          <w:rPr>
            <w:rFonts w:ascii="FangSong" w:eastAsia="FangSong" w:hAnsi="FangSong"/>
            <w:webHidden/>
          </w:rPr>
          <w:fldChar w:fldCharType="begin"/>
        </w:r>
        <w:r w:rsidR="005158EB" w:rsidRPr="00A42587">
          <w:rPr>
            <w:rFonts w:ascii="FangSong" w:eastAsia="FangSong" w:hAnsi="FangSong"/>
            <w:webHidden/>
          </w:rPr>
          <w:instrText xml:space="preserve"> PAGEREF _Toc75702494 \h </w:instrText>
        </w:r>
        <w:r w:rsidR="005158EB" w:rsidRPr="00A42587">
          <w:rPr>
            <w:rFonts w:ascii="FangSong" w:eastAsia="FangSong" w:hAnsi="FangSong"/>
            <w:webHidden/>
          </w:rPr>
        </w:r>
        <w:r w:rsidR="005158EB" w:rsidRPr="00A42587">
          <w:rPr>
            <w:rFonts w:ascii="FangSong" w:eastAsia="FangSong" w:hAnsi="FangSong"/>
            <w:webHidden/>
          </w:rPr>
          <w:fldChar w:fldCharType="separate"/>
        </w:r>
        <w:r w:rsidR="005158EB" w:rsidRPr="00A42587">
          <w:rPr>
            <w:rFonts w:ascii="FangSong" w:eastAsia="FangSong" w:hAnsi="FangSong"/>
            <w:webHidden/>
          </w:rPr>
          <w:t>18</w:t>
        </w:r>
        <w:r w:rsidR="005158EB" w:rsidRPr="00A42587">
          <w:rPr>
            <w:rFonts w:ascii="FangSong" w:eastAsia="FangSong" w:hAnsi="FangSong"/>
            <w:webHidden/>
          </w:rPr>
          <w:fldChar w:fldCharType="end"/>
        </w:r>
      </w:hyperlink>
    </w:p>
    <w:p w:rsidR="000C6273" w:rsidRPr="001177CE" w:rsidRDefault="003B0A7C" w:rsidP="000C6273">
      <w:r w:rsidRPr="001177CE">
        <w:rPr>
          <w:rFonts w:asciiTheme="minorHAnsi" w:hAnsiTheme="minorHAnsi"/>
          <w:b/>
          <w:bCs/>
        </w:rPr>
        <w:fldChar w:fldCharType="end"/>
      </w:r>
    </w:p>
    <w:p w:rsidR="002F2A01" w:rsidRPr="001177CE" w:rsidRDefault="00130BAA" w:rsidP="001F10C2">
      <w:pPr>
        <w:pStyle w:val="Heading1Paged"/>
        <w:rPr>
          <w:lang w:eastAsia="zh-CN"/>
        </w:rPr>
      </w:pPr>
      <w:bookmarkStart w:id="0" w:name="_Toc75702489"/>
      <w:r w:rsidRPr="001177CE">
        <w:rPr>
          <w:noProof/>
          <w:lang w:eastAsia="zh-CN"/>
        </w:rPr>
        <w:lastRenderedPageBreak/>
        <w:drawing>
          <wp:anchor distT="0" distB="0" distL="114300" distR="114300" simplePos="0" relativeHeight="251676672" behindDoc="0" locked="0" layoutInCell="1" allowOverlap="1" wp14:anchorId="36972786" wp14:editId="5FD3FF5E">
            <wp:simplePos x="0" y="0"/>
            <wp:positionH relativeFrom="column">
              <wp:posOffset>4457700</wp:posOffset>
            </wp:positionH>
            <wp:positionV relativeFrom="page">
              <wp:posOffset>1278890</wp:posOffset>
            </wp:positionV>
            <wp:extent cx="1245600" cy="1285200"/>
            <wp:effectExtent l="0" t="0" r="0" b="0"/>
            <wp:wrapSquare wrapText="bothSides"/>
            <wp:docPr id="3" name="Picture 3" descr="C:\Users\Quick\AppData\Local\Microsoft\Windows\Temporary Internet Files\Content.IE5\A75QK2D6\MC9102170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ck\AppData\Local\Microsoft\Windows\Temporary Internet Files\Content.IE5\A75QK2D6\MC910217009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65">
        <w:rPr>
          <w:rFonts w:hint="eastAsia"/>
          <w:lang w:eastAsia="zh-CN"/>
        </w:rPr>
        <w:t>产品内容</w:t>
      </w:r>
      <w:bookmarkEnd w:id="0"/>
    </w:p>
    <w:p w:rsidR="00603E9B" w:rsidRPr="00BE120D" w:rsidRDefault="00DF03CB" w:rsidP="00DF1581">
      <w:pPr>
        <w:rPr>
          <w:rFonts w:ascii="FangSong" w:eastAsia="FangSong" w:hAnsi="FangSong"/>
          <w:lang w:eastAsia="zh-CN"/>
        </w:rPr>
      </w:pPr>
      <w:r w:rsidRPr="00BE120D">
        <w:rPr>
          <w:rFonts w:ascii="FangSong" w:eastAsia="FangSong" w:hAnsi="FangSong" w:hint="eastAsia"/>
          <w:lang w:eastAsia="zh-CN"/>
        </w:rPr>
        <w:t>产品包装中应包换</w:t>
      </w:r>
      <w:r w:rsidR="00D26397" w:rsidRPr="00BE120D">
        <w:rPr>
          <w:rFonts w:ascii="FangSong" w:eastAsia="FangSong" w:hAnsi="FangSong"/>
          <w:lang w:eastAsia="zh-CN"/>
        </w:rPr>
        <w:t xml:space="preserve"> </w:t>
      </w:r>
      <w:sdt>
        <w:sdtPr>
          <w:rPr>
            <w:rFonts w:ascii="FangSong" w:eastAsia="FangSong" w:hAnsi="FangSong"/>
            <w:lang w:eastAsia="zh-CN"/>
          </w:rPr>
          <w:alias w:val="Subject"/>
          <w:tag w:val=""/>
          <w:id w:val="-989709345"/>
          <w:placeholder>
            <w:docPart w:val="1B3E21083A344707A6F0A0C5E89325E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9A4965" w:rsidRPr="00BE120D">
            <w:rPr>
              <w:rFonts w:ascii="FangSong" w:eastAsia="FangSong" w:hAnsi="FangSong"/>
              <w:lang w:eastAsia="zh-CN"/>
            </w:rPr>
            <w:t>高功率毛刺放大器</w:t>
          </w:r>
        </w:sdtContent>
      </w:sdt>
      <w:r w:rsidR="007C285C" w:rsidRPr="00BE120D">
        <w:rPr>
          <w:rFonts w:ascii="FangSong" w:eastAsia="FangSong" w:hAnsi="FangSong"/>
          <w:lang w:eastAsia="zh-CN"/>
        </w:rPr>
        <w:t xml:space="preserve"> </w:t>
      </w:r>
      <w:r w:rsidRPr="00BE120D">
        <w:rPr>
          <w:rFonts w:ascii="FangSong" w:eastAsia="FangSong" w:hAnsi="FangSong" w:hint="eastAsia"/>
          <w:lang w:eastAsia="zh-CN"/>
        </w:rPr>
        <w:t>，并包含其正常工作或构成硬件配置所必需的其他配件。</w:t>
      </w:r>
    </w:p>
    <w:p w:rsidR="00FE4450" w:rsidRPr="001177CE" w:rsidRDefault="00D35A46" w:rsidP="00FE4450">
      <w:pPr>
        <w:pStyle w:val="Heading2"/>
      </w:pPr>
      <w:r>
        <w:rPr>
          <w:rFonts w:hint="eastAsia"/>
          <w:lang w:eastAsia="zh-CN"/>
        </w:rPr>
        <w:t>包装清单</w:t>
      </w:r>
    </w:p>
    <w:tbl>
      <w:tblPr>
        <w:tblStyle w:val="TableGrid"/>
        <w:tblW w:w="9012" w:type="dxa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2213"/>
        <w:gridCol w:w="1304"/>
      </w:tblGrid>
      <w:tr w:rsidR="00C2602E" w:rsidRPr="001177CE" w:rsidTr="006F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</w:tcPr>
          <w:p w:rsidR="00C2602E" w:rsidRPr="009A4965" w:rsidRDefault="009A4965" w:rsidP="009A4965">
            <w:pPr>
              <w:keepNext w:val="0"/>
              <w:spacing w:after="10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9A4965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数量</w:t>
            </w:r>
          </w:p>
        </w:tc>
        <w:tc>
          <w:tcPr>
            <w:tcW w:w="4820" w:type="dxa"/>
          </w:tcPr>
          <w:p w:rsidR="00C2602E" w:rsidRPr="009A4965" w:rsidRDefault="009A4965" w:rsidP="009A4965">
            <w:pPr>
              <w:keepNext w:val="0"/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9A4965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文字描述</w:t>
            </w:r>
          </w:p>
        </w:tc>
        <w:tc>
          <w:tcPr>
            <w:tcW w:w="2213" w:type="dxa"/>
          </w:tcPr>
          <w:p w:rsidR="00C2602E" w:rsidRPr="009A4965" w:rsidRDefault="009A4965" w:rsidP="009A4965">
            <w:pPr>
              <w:keepNext w:val="0"/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9A4965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图例</w:t>
            </w:r>
          </w:p>
        </w:tc>
        <w:tc>
          <w:tcPr>
            <w:tcW w:w="1304" w:type="dxa"/>
          </w:tcPr>
          <w:p w:rsidR="00C2602E" w:rsidRPr="009A4965" w:rsidRDefault="009A4965" w:rsidP="009A4965">
            <w:pPr>
              <w:keepNext w:val="0"/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9A4965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文中缩写</w:t>
            </w:r>
          </w:p>
        </w:tc>
      </w:tr>
      <w:tr w:rsidR="00C2602E" w:rsidRPr="005F389C" w:rsidTr="006F3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2602E" w:rsidRPr="005F389C" w:rsidRDefault="00C2602E" w:rsidP="009A4965">
            <w:pPr>
              <w:keepNext w:val="0"/>
              <w:spacing w:after="10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1</w:t>
            </w:r>
          </w:p>
        </w:tc>
        <w:tc>
          <w:tcPr>
            <w:tcW w:w="4820" w:type="dxa"/>
          </w:tcPr>
          <w:sdt>
            <w:sdtPr>
              <w:rPr>
                <w:rFonts w:ascii="FangSong" w:eastAsia="FangSong" w:hAnsi="FangSong"/>
                <w:sz w:val="20"/>
                <w:szCs w:val="20"/>
              </w:rPr>
              <w:alias w:val="Subject"/>
              <w:tag w:val=""/>
              <w:id w:val="-1746174748"/>
              <w:placeholder>
                <w:docPart w:val="CCE26FF1EC55477588E7B9448F201D24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C2602E" w:rsidRPr="005F389C" w:rsidRDefault="009A4965" w:rsidP="009A4965">
                <w:pPr>
                  <w:keepNext w:val="0"/>
                  <w:spacing w:after="10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FangSong" w:eastAsia="FangSong" w:hAnsi="FangSong"/>
                    <w:sz w:val="20"/>
                    <w:szCs w:val="20"/>
                    <w:lang w:val="en-US"/>
                  </w:rPr>
                </w:pPr>
                <w:proofErr w:type="spellStart"/>
                <w:r w:rsidRPr="005F389C">
                  <w:rPr>
                    <w:rFonts w:ascii="FangSong" w:eastAsia="FangSong" w:hAnsi="FangSong"/>
                    <w:sz w:val="20"/>
                    <w:szCs w:val="20"/>
                  </w:rPr>
                  <w:t>高功率毛刺放大器</w:t>
                </w:r>
                <w:proofErr w:type="spellEnd"/>
              </w:p>
            </w:sdtContent>
          </w:sdt>
        </w:tc>
        <w:tc>
          <w:tcPr>
            <w:tcW w:w="2213" w:type="dxa"/>
          </w:tcPr>
          <w:p w:rsidR="00C2602E" w:rsidRPr="005F389C" w:rsidRDefault="00496443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4B900AD" wp14:editId="085BBC20">
                  <wp:extent cx="1268095" cy="914085"/>
                  <wp:effectExtent l="0" t="0" r="825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ert-partsitem-her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91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C2602E" w:rsidRPr="005F389C" w:rsidRDefault="009E4AF4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HPGA</w:t>
            </w:r>
          </w:p>
        </w:tc>
      </w:tr>
      <w:tr w:rsidR="00C2602E" w:rsidRPr="005F389C" w:rsidTr="006F3E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2602E" w:rsidRPr="005F389C" w:rsidRDefault="00561D36" w:rsidP="009A4965">
            <w:pPr>
              <w:keepNext w:val="0"/>
              <w:spacing w:after="10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2</w:t>
            </w:r>
          </w:p>
        </w:tc>
        <w:tc>
          <w:tcPr>
            <w:tcW w:w="4820" w:type="dxa"/>
          </w:tcPr>
          <w:p w:rsidR="00241C6F" w:rsidRPr="005F389C" w:rsidRDefault="009A4965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直流电源：</w:t>
            </w:r>
            <w:r w:rsidR="00BC30FE"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</w: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- </w:t>
            </w:r>
            <w:r w:rsidR="009E4AF4"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Agilent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Keysight</w:t>
            </w:r>
            <w:proofErr w:type="spellEnd"/>
            <w:r w:rsidR="00BC30FE"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E3633A</w:t>
            </w:r>
            <w:r w:rsidR="00273A5D"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交流输入</w:t>
            </w:r>
            <w:r w:rsidR="00D354C8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100</w:t>
            </w:r>
            <w:r w:rsidRPr="005F389C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</w:t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~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240</w:t>
            </w:r>
            <w:r w:rsidRPr="005F389C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</w:t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伏特</w:t>
            </w:r>
            <w:r w:rsidR="00273A5D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,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</w:t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工频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50 </w:t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~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60</w:t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赫兹</w:t>
            </w:r>
            <w:r w:rsidR="009E4AF4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</w:t>
            </w:r>
          </w:p>
          <w:p w:rsidR="00CF1B8F" w:rsidRPr="005F389C" w:rsidRDefault="009A4965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-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</w:t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电源线（本地格式插头）</w:t>
            </w:r>
          </w:p>
        </w:tc>
        <w:tc>
          <w:tcPr>
            <w:tcW w:w="2213" w:type="dxa"/>
          </w:tcPr>
          <w:p w:rsidR="00496443" w:rsidRPr="005F389C" w:rsidRDefault="00496443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D19CD1F" wp14:editId="11DF1ADF">
                  <wp:extent cx="1268095" cy="845396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ert-partsitem-her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4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</w:r>
            <w:r w:rsidRPr="005F389C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441FD6A" wp14:editId="22A3B8FB">
                  <wp:extent cx="1268095" cy="5549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cord-plug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152C62" w:rsidRPr="005F389C" w:rsidRDefault="00152C62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PSU1,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  <w:t>PSU2</w:t>
            </w:r>
          </w:p>
        </w:tc>
      </w:tr>
      <w:tr w:rsidR="00C2602E" w:rsidRPr="005F389C" w:rsidTr="006F3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2602E" w:rsidRPr="005F389C" w:rsidRDefault="00561D36" w:rsidP="009A4965">
            <w:pPr>
              <w:keepNext w:val="0"/>
              <w:spacing w:after="10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1</w:t>
            </w:r>
          </w:p>
        </w:tc>
        <w:tc>
          <w:tcPr>
            <w:tcW w:w="4820" w:type="dxa"/>
          </w:tcPr>
          <w:p w:rsidR="00C2602E" w:rsidRPr="005F389C" w:rsidRDefault="009A4965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/>
              </w:rPr>
            </w:pP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信号线：</w:t>
            </w:r>
            <w:r w:rsidR="00583781"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</w:r>
            <w:r w:rsidR="00583781" w:rsidRPr="005F389C">
              <w:rPr>
                <w:rFonts w:ascii="FangSong" w:eastAsia="FangSong" w:hAnsi="FangSong"/>
                <w:sz w:val="20"/>
                <w:lang w:val="en-US"/>
              </w:rPr>
              <w:t xml:space="preserve">- </w:t>
            </w:r>
            <w:r w:rsidR="00F638AA" w:rsidRPr="005F389C">
              <w:rPr>
                <w:rFonts w:ascii="FangSong" w:eastAsia="FangSong" w:hAnsi="FangSong"/>
                <w:sz w:val="20"/>
                <w:lang w:val="en-US"/>
              </w:rPr>
              <w:t xml:space="preserve">BNC-SMB, </w:t>
            </w:r>
            <w:r w:rsidR="00583781" w:rsidRPr="005F389C">
              <w:rPr>
                <w:rFonts w:ascii="FangSong" w:eastAsia="FangSong" w:hAnsi="FangSong"/>
                <w:sz w:val="20"/>
                <w:lang w:val="en-US"/>
              </w:rPr>
              <w:t>coax, 50</w:t>
            </w:r>
            <w:r w:rsidR="00583781" w:rsidRPr="005F389C">
              <w:rPr>
                <w:rFonts w:ascii="Calibri" w:eastAsia="FangSong" w:hAnsi="Calibri" w:cs="Calibri"/>
                <w:sz w:val="20"/>
                <w:lang w:val="en-US"/>
              </w:rPr>
              <w:t> Ω</w:t>
            </w:r>
            <w:r w:rsidR="00F638AA" w:rsidRPr="005F389C">
              <w:rPr>
                <w:rFonts w:ascii="FangSong" w:eastAsia="FangSong" w:hAnsi="FangSong"/>
                <w:sz w:val="20"/>
                <w:lang w:val="en-US"/>
              </w:rPr>
              <w:t>, 3</w:t>
            </w:r>
            <w:r w:rsidR="00F638AA" w:rsidRPr="005F389C">
              <w:rPr>
                <w:rFonts w:ascii="Calibri" w:eastAsia="FangSong" w:hAnsi="Calibri" w:cs="Calibri"/>
                <w:sz w:val="20"/>
                <w:lang w:val="en-US"/>
              </w:rPr>
              <w:t> </w:t>
            </w:r>
            <w:r w:rsidR="0047059B" w:rsidRPr="005F389C">
              <w:rPr>
                <w:rFonts w:ascii="FangSong" w:eastAsia="FangSong" w:hAnsi="FangSong"/>
                <w:sz w:val="20"/>
                <w:lang w:val="en-US"/>
              </w:rPr>
              <w:t>ft.</w:t>
            </w:r>
          </w:p>
        </w:tc>
        <w:tc>
          <w:tcPr>
            <w:tcW w:w="2213" w:type="dxa"/>
          </w:tcPr>
          <w:p w:rsidR="00C2602E" w:rsidRPr="005F389C" w:rsidRDefault="00C2602E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B84E8F5" wp14:editId="74E9E31B">
                  <wp:extent cx="1322705" cy="9531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c-to-smb-cabl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C2602E" w:rsidRPr="005F389C" w:rsidRDefault="004F56F5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</w:r>
          </w:p>
        </w:tc>
      </w:tr>
      <w:tr w:rsidR="009E4AF4" w:rsidRPr="005F389C" w:rsidTr="006F3E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E4AF4" w:rsidRPr="005F389C" w:rsidRDefault="00561D36" w:rsidP="009A4965">
            <w:pPr>
              <w:keepNext w:val="0"/>
              <w:spacing w:after="10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1</w:t>
            </w:r>
          </w:p>
        </w:tc>
        <w:tc>
          <w:tcPr>
            <w:tcW w:w="4820" w:type="dxa"/>
          </w:tcPr>
          <w:p w:rsidR="009E4AF4" w:rsidRPr="005F389C" w:rsidRDefault="009A4965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/>
              </w:rPr>
            </w:pP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信号线</w:t>
            </w:r>
            <w:r w:rsidR="009E4AF4"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:</w:t>
            </w:r>
            <w:r w:rsidR="009E4AF4"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</w:r>
            <w:r w:rsidR="009E4AF4" w:rsidRPr="005F389C">
              <w:rPr>
                <w:rFonts w:ascii="FangSong" w:eastAsia="FangSong" w:hAnsi="FangSong"/>
                <w:sz w:val="20"/>
                <w:lang w:val="en-US"/>
              </w:rPr>
              <w:t>- SMB-SMB, coax, 50</w:t>
            </w:r>
            <w:r w:rsidR="009E4AF4" w:rsidRPr="005F389C">
              <w:rPr>
                <w:rFonts w:ascii="Calibri" w:eastAsia="FangSong" w:hAnsi="Calibri" w:cs="Calibri"/>
                <w:sz w:val="20"/>
                <w:lang w:val="en-US"/>
              </w:rPr>
              <w:t> Ω</w:t>
            </w:r>
            <w:r w:rsidR="009E4AF4" w:rsidRPr="005F389C">
              <w:rPr>
                <w:rFonts w:ascii="FangSong" w:eastAsia="FangSong" w:hAnsi="FangSong"/>
                <w:sz w:val="20"/>
                <w:lang w:val="en-US"/>
              </w:rPr>
              <w:t>, 3</w:t>
            </w:r>
            <w:r w:rsidR="009E4AF4" w:rsidRPr="005F389C">
              <w:rPr>
                <w:rFonts w:ascii="Calibri" w:eastAsia="FangSong" w:hAnsi="Calibri" w:cs="Calibri"/>
                <w:sz w:val="20"/>
                <w:lang w:val="en-US"/>
              </w:rPr>
              <w:t> </w:t>
            </w:r>
            <w:r w:rsidR="0047059B" w:rsidRPr="005F389C">
              <w:rPr>
                <w:rFonts w:ascii="FangSong" w:eastAsia="FangSong" w:hAnsi="FangSong"/>
                <w:sz w:val="20"/>
                <w:lang w:val="en-US"/>
              </w:rPr>
              <w:t>ft.</w:t>
            </w:r>
          </w:p>
        </w:tc>
        <w:tc>
          <w:tcPr>
            <w:tcW w:w="2213" w:type="dxa"/>
          </w:tcPr>
          <w:p w:rsidR="009E4AF4" w:rsidRPr="005F389C" w:rsidRDefault="00496443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5755E45" wp14:editId="62AE6CDC">
                  <wp:extent cx="1268095" cy="9563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le-smb2smb-3f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9E4AF4" w:rsidRPr="005F389C" w:rsidRDefault="009E4AF4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br/>
            </w:r>
          </w:p>
        </w:tc>
      </w:tr>
      <w:tr w:rsidR="009E4AF4" w:rsidRPr="005F389C" w:rsidTr="006F3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E4AF4" w:rsidRPr="005F389C" w:rsidRDefault="009B4549" w:rsidP="009A4965">
            <w:pPr>
              <w:keepNext w:val="0"/>
              <w:spacing w:after="10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sz w:val="20"/>
                <w:szCs w:val="20"/>
                <w:lang w:val="en-US"/>
              </w:rPr>
              <w:t>4</w:t>
            </w:r>
          </w:p>
        </w:tc>
        <w:tc>
          <w:tcPr>
            <w:tcW w:w="4820" w:type="dxa"/>
          </w:tcPr>
          <w:p w:rsidR="009E4AF4" w:rsidRPr="005F389C" w:rsidRDefault="009A4965" w:rsidP="00603466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电源线缆：</w:t>
            </w:r>
            <w:r w:rsidR="009B4549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  <w:t xml:space="preserve">- </w:t>
            </w:r>
            <w:r w:rsidR="00603466"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红/黑线缆，带直径</w:t>
            </w:r>
            <w:r w:rsidR="00603466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4</w:t>
            </w:r>
            <w:r w:rsidR="00603466" w:rsidRPr="005F389C">
              <w:rPr>
                <w:rFonts w:ascii="Calibri" w:eastAsia="FangSong" w:hAnsi="Calibri" w:cs="Calibri"/>
                <w:sz w:val="20"/>
                <w:szCs w:val="20"/>
                <w:lang w:val="en-US" w:eastAsia="zh-CN"/>
              </w:rPr>
              <w:t> </w:t>
            </w:r>
            <w:r w:rsidR="00603466"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毫米金属插头，</w:t>
            </w:r>
            <w:r w:rsidR="00603466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</w:t>
            </w:r>
            <w:r w:rsidR="00603466"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镀金，</w:t>
            </w:r>
            <w:r w:rsidR="00603466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32</w:t>
            </w:r>
            <w:r w:rsidR="00603466"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安培</w:t>
            </w:r>
          </w:p>
        </w:tc>
        <w:tc>
          <w:tcPr>
            <w:tcW w:w="2213" w:type="dxa"/>
          </w:tcPr>
          <w:p w:rsidR="009E4AF4" w:rsidRPr="005F389C" w:rsidRDefault="00496443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5F389C">
              <w:rPr>
                <w:rFonts w:ascii="FangSong" w:eastAsia="FangSong" w:hAnsi="FangSong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747CF67" wp14:editId="08EC7A63">
                  <wp:extent cx="1268095" cy="792559"/>
                  <wp:effectExtent l="0" t="0" r="825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ert-partsitem-her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9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9E4AF4" w:rsidRPr="005F389C" w:rsidRDefault="009E4AF4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</w:p>
        </w:tc>
      </w:tr>
      <w:tr w:rsidR="000E5F20" w:rsidRPr="001177CE" w:rsidTr="006F3E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E5F20" w:rsidRPr="001177CE" w:rsidRDefault="000E5F20" w:rsidP="009A4965">
            <w:pPr>
              <w:keepNext w:val="0"/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820" w:type="dxa"/>
          </w:tcPr>
          <w:p w:rsidR="000E5F20" w:rsidRPr="005F389C" w:rsidRDefault="00603466" w:rsidP="00603466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目标电源焊接线</w:t>
            </w:r>
            <w:r w:rsidR="000E5F20"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  <w:t xml:space="preserve">- </w:t>
            </w:r>
            <w:r w:rsidRPr="005F389C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4</w:t>
            </w: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针插头，红黑双股扭线</w:t>
            </w:r>
          </w:p>
        </w:tc>
        <w:tc>
          <w:tcPr>
            <w:tcW w:w="2213" w:type="dxa"/>
          </w:tcPr>
          <w:p w:rsidR="000E5F20" w:rsidRPr="001177CE" w:rsidRDefault="000E5F20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268095" cy="776605"/>
                  <wp:effectExtent l="0" t="0" r="8255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PGA-target-supply-cabl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0E5F20" w:rsidRPr="001177CE" w:rsidRDefault="000E5F20" w:rsidP="009A4965">
            <w:pPr>
              <w:keepNext w:val="0"/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E4AF4" w:rsidRPr="001177CE" w:rsidTr="006F3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E4AF4" w:rsidRPr="001177CE" w:rsidRDefault="00893141" w:rsidP="009A4965">
            <w:pPr>
              <w:keepNext w:val="0"/>
              <w:spacing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820" w:type="dxa"/>
          </w:tcPr>
          <w:p w:rsidR="009E4AF4" w:rsidRPr="005F389C" w:rsidRDefault="00603466" w:rsidP="00603466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5F389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此册</w:t>
            </w:r>
            <w:sdt>
              <w:sdtPr>
                <w:rPr>
                  <w:rFonts w:ascii="FangSong" w:eastAsia="FangSong" w:hAnsi="FangSong"/>
                  <w:sz w:val="20"/>
                  <w:szCs w:val="20"/>
                  <w:lang w:eastAsia="zh-CN"/>
                </w:rPr>
                <w:alias w:val="Title"/>
                <w:tag w:val=""/>
                <w:id w:val="-1734692816"/>
                <w:placeholder>
                  <w:docPart w:val="3C7FDE7662D04208A8328E5B894D9DF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A4965" w:rsidRPr="005F389C">
                  <w:rPr>
                    <w:rFonts w:ascii="FangSong" w:eastAsia="FangSong" w:hAnsi="FangSong"/>
                    <w:sz w:val="20"/>
                    <w:szCs w:val="20"/>
                    <w:lang w:eastAsia="zh-CN"/>
                  </w:rPr>
                  <w:t>快速入门指南</w:t>
                </w:r>
              </w:sdtContent>
            </w:sdt>
          </w:p>
        </w:tc>
        <w:tc>
          <w:tcPr>
            <w:tcW w:w="2213" w:type="dxa"/>
          </w:tcPr>
          <w:p w:rsidR="009E4AF4" w:rsidRPr="001177CE" w:rsidRDefault="009E4AF4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zh-CN"/>
              </w:rPr>
            </w:pPr>
          </w:p>
        </w:tc>
        <w:tc>
          <w:tcPr>
            <w:tcW w:w="1304" w:type="dxa"/>
          </w:tcPr>
          <w:p w:rsidR="009E4AF4" w:rsidRPr="001177CE" w:rsidRDefault="009E4AF4" w:rsidP="009A4965">
            <w:pPr>
              <w:keepNext w:val="0"/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zh-CN"/>
              </w:rPr>
            </w:pPr>
          </w:p>
        </w:tc>
      </w:tr>
    </w:tbl>
    <w:p w:rsidR="00153153" w:rsidRDefault="00153153" w:rsidP="006F3E5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0" wp14:anchorId="5765C3BD" wp14:editId="7613037F">
                <wp:simplePos x="0" y="0"/>
                <wp:positionH relativeFrom="column">
                  <wp:posOffset>3175</wp:posOffset>
                </wp:positionH>
                <wp:positionV relativeFrom="bottomMargin">
                  <wp:posOffset>-2160270</wp:posOffset>
                </wp:positionV>
                <wp:extent cx="5752800" cy="2325600"/>
                <wp:effectExtent l="0" t="0" r="635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800" cy="23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5E4" w:rsidRPr="00BE120D" w:rsidRDefault="00CA55E4" w:rsidP="00153153">
                            <w:pPr>
                              <w:pStyle w:val="NormalHeading"/>
                              <w:rPr>
                                <w:rFonts w:ascii="FangSong" w:eastAsia="FangSong" w:hAnsi="FangSong"/>
                                <w:lang w:eastAsia="zh-CN"/>
                              </w:rPr>
                            </w:pPr>
                            <w:r w:rsidRPr="00BE120D">
                              <w:rPr>
                                <w:rFonts w:ascii="FangSong" w:eastAsia="FangSong" w:hAnsi="FangSong" w:hint="eastAsia"/>
                                <w:lang w:eastAsia="zh-CN"/>
                              </w:rPr>
                              <w:t>设备厂商</w:t>
                            </w:r>
                          </w:p>
                          <w:p w:rsidR="00CA55E4" w:rsidRPr="00BE120D" w:rsidRDefault="00CA55E4" w:rsidP="00153153">
                            <w:pPr>
                              <w:rPr>
                                <w:rFonts w:ascii="FangSong" w:eastAsia="FangSong" w:hAnsi="FangSong"/>
                              </w:rPr>
                            </w:pPr>
                            <w:proofErr w:type="spellStart"/>
                            <w:r w:rsidRPr="00BE120D">
                              <w:rPr>
                                <w:rFonts w:ascii="FangSong" w:eastAsia="FangSong" w:hAnsi="FangSong"/>
                              </w:rPr>
                              <w:t>Riscure</w:t>
                            </w:r>
                            <w:proofErr w:type="spellEnd"/>
                            <w:r w:rsidRPr="00BE120D">
                              <w:rPr>
                                <w:rFonts w:ascii="FangSong" w:eastAsia="FangSong" w:hAnsi="FangSong"/>
                              </w:rPr>
                              <w:t xml:space="preserve"> BV</w:t>
                            </w:r>
                          </w:p>
                          <w:p w:rsidR="00CA55E4" w:rsidRPr="00BE120D" w:rsidRDefault="00CA55E4">
                            <w:pPr>
                              <w:rPr>
                                <w:rFonts w:ascii="FangSong" w:eastAsia="FangSong" w:hAnsi="FangSong"/>
                              </w:rPr>
                            </w:pPr>
                            <w:proofErr w:type="spellStart"/>
                            <w:r w:rsidRPr="00BE120D">
                              <w:rPr>
                                <w:rFonts w:ascii="FangSong" w:eastAsia="FangSong" w:hAnsi="FangSong"/>
                              </w:rPr>
                              <w:t>Delftechpark</w:t>
                            </w:r>
                            <w:proofErr w:type="spellEnd"/>
                            <w:r w:rsidRPr="00BE120D">
                              <w:rPr>
                                <w:rFonts w:ascii="Calibri" w:eastAsia="FangSong" w:hAnsi="Calibri" w:cs="Calibri"/>
                              </w:rPr>
                              <w:t> 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t>49, 2628</w:t>
                            </w:r>
                            <w:r w:rsidRPr="00BE120D">
                              <w:rPr>
                                <w:rFonts w:ascii="Calibri" w:eastAsia="FangSong" w:hAnsi="Calibri" w:cs="Calibri"/>
                              </w:rPr>
                              <w:t> 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t>XJ</w:t>
                            </w:r>
                            <w:proofErr w:type="gramStart"/>
                            <w:r w:rsidRPr="00BE120D">
                              <w:rPr>
                                <w:rFonts w:ascii="Calibri" w:eastAsia="FangSong" w:hAnsi="Calibri" w:cs="Calibri"/>
                              </w:rPr>
                              <w:t>  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t>Delft</w:t>
                            </w:r>
                            <w:proofErr w:type="gramEnd"/>
                            <w:r w:rsidRPr="00BE120D">
                              <w:rPr>
                                <w:rFonts w:ascii="FangSong" w:eastAsia="FangSong" w:hAnsi="FangSong"/>
                              </w:rPr>
                              <w:t>,  The Netherlands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br/>
                            </w:r>
                            <w:r w:rsidRPr="00BE120D">
                              <w:rPr>
                                <w:rFonts w:ascii="FangSong" w:eastAsia="FangSong" w:hAnsi="FangSong" w:hint="eastAsia"/>
                                <w:lang w:eastAsia="zh-CN"/>
                              </w:rPr>
                              <w:t>电话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t xml:space="preserve">: +31 15 251 40 90,  </w:t>
                            </w:r>
                            <w:r w:rsidRPr="00BE120D">
                              <w:rPr>
                                <w:rFonts w:ascii="FangSong" w:eastAsia="FangSong" w:hAnsi="FangSong" w:hint="eastAsia"/>
                                <w:lang w:eastAsia="zh-CN"/>
                              </w:rPr>
                              <w:t>传真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t>: +31 15 251 40 99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br/>
                            </w:r>
                            <w:r w:rsidRPr="00BE120D">
                              <w:rPr>
                                <w:rFonts w:ascii="FangSong" w:eastAsia="FangSong" w:hAnsi="FangSong" w:hint="eastAsia"/>
                                <w:lang w:eastAsia="zh-CN"/>
                              </w:rPr>
                              <w:t>电子邮件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t xml:space="preserve">: </w:t>
                            </w:r>
                            <w:hyperlink r:id="rId19" w:history="1">
                              <w:r w:rsidRPr="00BE120D">
                                <w:rPr>
                                  <w:rStyle w:val="Hyperlink"/>
                                  <w:rFonts w:ascii="FangSong" w:eastAsia="FangSong" w:hAnsi="FangSong"/>
                                </w:rPr>
                                <w:t>inforequest@riscure.com</w:t>
                              </w:r>
                            </w:hyperlink>
                            <w:r w:rsidRPr="00BE120D">
                              <w:rPr>
                                <w:rFonts w:ascii="FangSong" w:eastAsia="FangSong" w:hAnsi="FangSong"/>
                              </w:rPr>
                              <w:t xml:space="preserve"> 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br/>
                            </w:r>
                            <w:r w:rsidRPr="00BE120D">
                              <w:rPr>
                                <w:rFonts w:ascii="FangSong" w:eastAsia="FangSong" w:hAnsi="FangSong" w:hint="eastAsia"/>
                                <w:lang w:eastAsia="zh-CN"/>
                              </w:rPr>
                              <w:t>网站</w:t>
                            </w:r>
                            <w:r w:rsidRPr="00BE120D">
                              <w:rPr>
                                <w:rFonts w:ascii="FangSong" w:eastAsia="FangSong" w:hAnsi="FangSong"/>
                                <w:lang w:eastAsia="zh-CN"/>
                              </w:rPr>
                              <w:t>地址</w:t>
                            </w:r>
                            <w:r w:rsidRPr="00BE120D">
                              <w:rPr>
                                <w:rFonts w:ascii="FangSong" w:eastAsia="FangSong" w:hAnsi="FangSong"/>
                              </w:rPr>
                              <w:t xml:space="preserve">: </w:t>
                            </w:r>
                            <w:hyperlink r:id="rId20" w:history="1">
                              <w:r w:rsidRPr="00BE120D">
                                <w:rPr>
                                  <w:rStyle w:val="Hyperlink"/>
                                  <w:rFonts w:ascii="FangSong" w:eastAsia="FangSong" w:hAnsi="FangSong"/>
                                </w:rPr>
                                <w:t>www.riscure.com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5C3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-170.1pt;width:453pt;height:183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" o:allowincell="f" o:allowoverlap="f" stroked="f">
                <v:textbox>
                  <w:txbxContent>
                    <w:p w:rsidR="00CA55E4" w:rsidRPr="00BE120D" w:rsidRDefault="00CA55E4" w:rsidP="00153153">
                      <w:pPr>
                        <w:pStyle w:val="NormalHeading"/>
                        <w:rPr>
                          <w:rFonts w:ascii="FangSong" w:eastAsia="FangSong" w:hAnsi="FangSong" w:hint="eastAsia"/>
                          <w:lang w:eastAsia="zh-CN"/>
                        </w:rPr>
                      </w:pPr>
                      <w:r w:rsidRPr="00BE120D">
                        <w:rPr>
                          <w:rFonts w:ascii="FangSong" w:eastAsia="FangSong" w:hAnsi="FangSong" w:hint="eastAsia"/>
                          <w:lang w:eastAsia="zh-CN"/>
                        </w:rPr>
                        <w:t>设备厂商</w:t>
                      </w:r>
                    </w:p>
                    <w:p w:rsidR="00CA55E4" w:rsidRPr="00BE120D" w:rsidRDefault="00CA55E4" w:rsidP="00153153">
                      <w:pPr>
                        <w:rPr>
                          <w:rFonts w:ascii="FangSong" w:eastAsia="FangSong" w:hAnsi="FangSong"/>
                        </w:rPr>
                      </w:pPr>
                      <w:proofErr w:type="spellStart"/>
                      <w:r w:rsidRPr="00BE120D">
                        <w:rPr>
                          <w:rFonts w:ascii="FangSong" w:eastAsia="FangSong" w:hAnsi="FangSong"/>
                        </w:rPr>
                        <w:t>Riscure</w:t>
                      </w:r>
                      <w:proofErr w:type="spellEnd"/>
                      <w:r w:rsidRPr="00BE120D">
                        <w:rPr>
                          <w:rFonts w:ascii="FangSong" w:eastAsia="FangSong" w:hAnsi="FangSong"/>
                        </w:rPr>
                        <w:t xml:space="preserve"> BV</w:t>
                      </w:r>
                    </w:p>
                    <w:p w:rsidR="00CA55E4" w:rsidRPr="00BE120D" w:rsidRDefault="00CA55E4">
                      <w:pPr>
                        <w:rPr>
                          <w:rFonts w:ascii="FangSong" w:eastAsia="FangSong" w:hAnsi="FangSong"/>
                        </w:rPr>
                      </w:pPr>
                      <w:proofErr w:type="spellStart"/>
                      <w:r w:rsidRPr="00BE120D">
                        <w:rPr>
                          <w:rFonts w:ascii="FangSong" w:eastAsia="FangSong" w:hAnsi="FangSong"/>
                        </w:rPr>
                        <w:t>Delftechpark</w:t>
                      </w:r>
                      <w:proofErr w:type="spellEnd"/>
                      <w:r w:rsidRPr="00BE120D">
                        <w:rPr>
                          <w:rFonts w:ascii="Calibri" w:eastAsia="FangSong" w:hAnsi="Calibri" w:cs="Calibri"/>
                        </w:rPr>
                        <w:t> </w:t>
                      </w:r>
                      <w:r w:rsidRPr="00BE120D">
                        <w:rPr>
                          <w:rFonts w:ascii="FangSong" w:eastAsia="FangSong" w:hAnsi="FangSong"/>
                        </w:rPr>
                        <w:t>49, 2628</w:t>
                      </w:r>
                      <w:r w:rsidRPr="00BE120D">
                        <w:rPr>
                          <w:rFonts w:ascii="Calibri" w:eastAsia="FangSong" w:hAnsi="Calibri" w:cs="Calibri"/>
                        </w:rPr>
                        <w:t> </w:t>
                      </w:r>
                      <w:r w:rsidRPr="00BE120D">
                        <w:rPr>
                          <w:rFonts w:ascii="FangSong" w:eastAsia="FangSong" w:hAnsi="FangSong"/>
                        </w:rPr>
                        <w:t>XJ</w:t>
                      </w:r>
                      <w:proofErr w:type="gramStart"/>
                      <w:r w:rsidRPr="00BE120D">
                        <w:rPr>
                          <w:rFonts w:ascii="Calibri" w:eastAsia="FangSong" w:hAnsi="Calibri" w:cs="Calibri"/>
                        </w:rPr>
                        <w:t>  </w:t>
                      </w:r>
                      <w:r w:rsidRPr="00BE120D">
                        <w:rPr>
                          <w:rFonts w:ascii="FangSong" w:eastAsia="FangSong" w:hAnsi="FangSong"/>
                        </w:rPr>
                        <w:t>Delft</w:t>
                      </w:r>
                      <w:proofErr w:type="gramEnd"/>
                      <w:r w:rsidRPr="00BE120D">
                        <w:rPr>
                          <w:rFonts w:ascii="FangSong" w:eastAsia="FangSong" w:hAnsi="FangSong"/>
                        </w:rPr>
                        <w:t>,  The Netherlands</w:t>
                      </w:r>
                      <w:r w:rsidRPr="00BE120D">
                        <w:rPr>
                          <w:rFonts w:ascii="FangSong" w:eastAsia="FangSong" w:hAnsi="FangSong"/>
                        </w:rPr>
                        <w:br/>
                      </w:r>
                      <w:r w:rsidRPr="00BE120D">
                        <w:rPr>
                          <w:rFonts w:ascii="FangSong" w:eastAsia="FangSong" w:hAnsi="FangSong" w:hint="eastAsia"/>
                          <w:lang w:eastAsia="zh-CN"/>
                        </w:rPr>
                        <w:t>电话</w:t>
                      </w:r>
                      <w:r w:rsidRPr="00BE120D">
                        <w:rPr>
                          <w:rFonts w:ascii="FangSong" w:eastAsia="FangSong" w:hAnsi="FangSong"/>
                        </w:rPr>
                        <w:t xml:space="preserve">: +31 15 251 40 90,  </w:t>
                      </w:r>
                      <w:r w:rsidRPr="00BE120D">
                        <w:rPr>
                          <w:rFonts w:ascii="FangSong" w:eastAsia="FangSong" w:hAnsi="FangSong" w:hint="eastAsia"/>
                          <w:lang w:eastAsia="zh-CN"/>
                        </w:rPr>
                        <w:t>传真</w:t>
                      </w:r>
                      <w:r w:rsidRPr="00BE120D">
                        <w:rPr>
                          <w:rFonts w:ascii="FangSong" w:eastAsia="FangSong" w:hAnsi="FangSong"/>
                        </w:rPr>
                        <w:t>: +31 15 251 40 99</w:t>
                      </w:r>
                      <w:r w:rsidRPr="00BE120D">
                        <w:rPr>
                          <w:rFonts w:ascii="FangSong" w:eastAsia="FangSong" w:hAnsi="FangSong"/>
                        </w:rPr>
                        <w:br/>
                      </w:r>
                      <w:r w:rsidRPr="00BE120D">
                        <w:rPr>
                          <w:rFonts w:ascii="FangSong" w:eastAsia="FangSong" w:hAnsi="FangSong" w:hint="eastAsia"/>
                          <w:lang w:eastAsia="zh-CN"/>
                        </w:rPr>
                        <w:t>电子邮件</w:t>
                      </w:r>
                      <w:r w:rsidRPr="00BE120D">
                        <w:rPr>
                          <w:rFonts w:ascii="FangSong" w:eastAsia="FangSong" w:hAnsi="FangSong"/>
                        </w:rPr>
                        <w:t xml:space="preserve">: </w:t>
                      </w:r>
                      <w:hyperlink r:id="rId21" w:history="1">
                        <w:r w:rsidRPr="00BE120D">
                          <w:rPr>
                            <w:rStyle w:val="Hyperlink"/>
                            <w:rFonts w:ascii="FangSong" w:eastAsia="FangSong" w:hAnsi="FangSong"/>
                          </w:rPr>
                          <w:t>inforequest@riscure.com</w:t>
                        </w:r>
                      </w:hyperlink>
                      <w:r w:rsidRPr="00BE120D">
                        <w:rPr>
                          <w:rFonts w:ascii="FangSong" w:eastAsia="FangSong" w:hAnsi="FangSong"/>
                        </w:rPr>
                        <w:t xml:space="preserve"> </w:t>
                      </w:r>
                      <w:r w:rsidRPr="00BE120D">
                        <w:rPr>
                          <w:rFonts w:ascii="FangSong" w:eastAsia="FangSong" w:hAnsi="FangSong"/>
                        </w:rPr>
                        <w:br/>
                      </w:r>
                      <w:r w:rsidRPr="00BE120D">
                        <w:rPr>
                          <w:rFonts w:ascii="FangSong" w:eastAsia="FangSong" w:hAnsi="FangSong" w:hint="eastAsia"/>
                          <w:lang w:eastAsia="zh-CN"/>
                        </w:rPr>
                        <w:t>网站</w:t>
                      </w:r>
                      <w:r w:rsidRPr="00BE120D">
                        <w:rPr>
                          <w:rFonts w:ascii="FangSong" w:eastAsia="FangSong" w:hAnsi="FangSong"/>
                          <w:lang w:eastAsia="zh-CN"/>
                        </w:rPr>
                        <w:t>地址</w:t>
                      </w:r>
                      <w:r w:rsidRPr="00BE120D">
                        <w:rPr>
                          <w:rFonts w:ascii="FangSong" w:eastAsia="FangSong" w:hAnsi="FangSong"/>
                        </w:rPr>
                        <w:t xml:space="preserve">: </w:t>
                      </w:r>
                      <w:hyperlink r:id="rId22" w:history="1">
                        <w:r w:rsidRPr="00BE120D">
                          <w:rPr>
                            <w:rStyle w:val="Hyperlink"/>
                            <w:rFonts w:ascii="FangSong" w:eastAsia="FangSong" w:hAnsi="FangSong"/>
                          </w:rPr>
                          <w:t>www.riscure.com</w:t>
                        </w:r>
                      </w:hyperlink>
                    </w:p>
                  </w:txbxContent>
                </v:textbox>
                <w10:wrap type="topAndBottom" anchory="margin"/>
              </v:shape>
            </w:pict>
          </mc:Fallback>
        </mc:AlternateContent>
      </w:r>
    </w:p>
    <w:p w:rsidR="000C6273" w:rsidRPr="001177CE" w:rsidRDefault="001273E7" w:rsidP="00F31627">
      <w:pPr>
        <w:pStyle w:val="Heading1Paged"/>
      </w:pPr>
      <w:bookmarkStart w:id="1" w:name="_Toc75702490"/>
      <w:r>
        <w:rPr>
          <w:rFonts w:hint="eastAsia"/>
          <w:lang w:eastAsia="zh-CN"/>
        </w:rPr>
        <w:lastRenderedPageBreak/>
        <w:t>产品功能概述</w:t>
      </w:r>
      <w:bookmarkEnd w:id="1"/>
    </w:p>
    <w:p w:rsidR="00CF1B8F" w:rsidRPr="00172DB9" w:rsidRDefault="00F33B6A" w:rsidP="00400274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高功率毛刺放大器（H</w:t>
      </w:r>
      <w:r w:rsidRPr="00172DB9">
        <w:rPr>
          <w:rFonts w:ascii="FangSong" w:eastAsia="FangSong" w:hAnsi="FangSong"/>
          <w:lang w:eastAsia="zh-CN"/>
        </w:rPr>
        <w:t>PGA</w:t>
      </w:r>
      <w:r w:rsidRPr="00172DB9">
        <w:rPr>
          <w:rFonts w:ascii="FangSong" w:eastAsia="FangSong" w:hAnsi="FangSong" w:hint="eastAsia"/>
          <w:lang w:eastAsia="zh-CN"/>
        </w:rPr>
        <w:t>）是针对为大功耗嵌入式</w:t>
      </w:r>
      <w:r w:rsidR="008D34E5" w:rsidRPr="00172DB9">
        <w:rPr>
          <w:rFonts w:ascii="FangSong" w:eastAsia="FangSong" w:hAnsi="FangSong" w:hint="eastAsia"/>
          <w:lang w:eastAsia="zh-CN"/>
        </w:rPr>
        <w:t>处理器</w:t>
      </w:r>
      <w:r w:rsidRPr="00172DB9">
        <w:rPr>
          <w:rFonts w:ascii="FangSong" w:eastAsia="FangSong" w:hAnsi="FangSong" w:hint="eastAsia"/>
          <w:lang w:eastAsia="zh-CN"/>
        </w:rPr>
        <w:t>设计的毛刺放大器。</w:t>
      </w:r>
    </w:p>
    <w:p w:rsidR="00E203F4" w:rsidRPr="00172DB9" w:rsidRDefault="00F33B6A" w:rsidP="00400274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不同于常规大功率电源设备，HPGA的内部设计优化了其在高频信号段的性能，减少了其对此信号段信号的过滤和衰减，从而保证电压毛刺输入被忠实的在输出还原出来。此外，HGPA可对承受高达1</w:t>
      </w:r>
      <w:r w:rsidRPr="00172DB9">
        <w:rPr>
          <w:rFonts w:ascii="FangSong" w:eastAsia="FangSong" w:hAnsi="FangSong"/>
          <w:lang w:eastAsia="zh-CN"/>
        </w:rPr>
        <w:t>0</w:t>
      </w:r>
      <w:r w:rsidRPr="00172DB9">
        <w:rPr>
          <w:rFonts w:ascii="FangSong" w:eastAsia="FangSong" w:hAnsi="FangSong" w:hint="eastAsia"/>
          <w:lang w:eastAsia="zh-CN"/>
        </w:rPr>
        <w:t>安培的电流负载，满足大型嵌入式系统的电流荷载需求。</w:t>
      </w:r>
    </w:p>
    <w:p w:rsidR="00CF1B8F" w:rsidRPr="00172DB9" w:rsidRDefault="00AA4759" w:rsidP="00400274">
      <w:pPr>
        <w:rPr>
          <w:rFonts w:ascii="FangSong" w:eastAsia="FangSong" w:hAnsi="FangSong"/>
        </w:rPr>
      </w:pPr>
      <w:r w:rsidRPr="00172DB9">
        <w:rPr>
          <w:rFonts w:ascii="FangSong" w:eastAsia="FangSong" w:hAnsi="FangSong" w:hint="eastAsia"/>
          <w:lang w:eastAsia="zh-CN"/>
        </w:rPr>
        <w:t>H</w:t>
      </w:r>
      <w:r w:rsidRPr="00172DB9">
        <w:rPr>
          <w:rFonts w:ascii="FangSong" w:eastAsia="FangSong" w:hAnsi="FangSong"/>
          <w:lang w:eastAsia="zh-CN"/>
        </w:rPr>
        <w:t>PGA</w:t>
      </w:r>
      <w:r w:rsidR="00F33B6A" w:rsidRPr="00172DB9">
        <w:rPr>
          <w:rFonts w:ascii="FangSong" w:eastAsia="FangSong" w:hAnsi="FangSong" w:hint="eastAsia"/>
          <w:lang w:eastAsia="zh-CN"/>
        </w:rPr>
        <w:t>输入端的毛刺电压可使用</w:t>
      </w:r>
      <w:proofErr w:type="spellStart"/>
      <w:r w:rsidR="00F33B6A" w:rsidRPr="00172DB9">
        <w:rPr>
          <w:rFonts w:ascii="FangSong" w:eastAsia="FangSong" w:hAnsi="FangSong" w:hint="eastAsia"/>
          <w:lang w:eastAsia="zh-CN"/>
        </w:rPr>
        <w:t>R</w:t>
      </w:r>
      <w:r w:rsidR="00F33B6A" w:rsidRPr="00172DB9">
        <w:rPr>
          <w:rFonts w:ascii="FangSong" w:eastAsia="FangSong" w:hAnsi="FangSong"/>
          <w:lang w:eastAsia="zh-CN"/>
        </w:rPr>
        <w:t>iscure</w:t>
      </w:r>
      <w:proofErr w:type="spellEnd"/>
      <w:r w:rsidR="00F33B6A" w:rsidRPr="00172DB9">
        <w:rPr>
          <w:rFonts w:ascii="FangSong" w:eastAsia="FangSong" w:hAnsi="FangSong" w:hint="eastAsia"/>
          <w:lang w:eastAsia="zh-CN"/>
        </w:rPr>
        <w:t>的Spider和VC</w:t>
      </w:r>
      <w:r w:rsidR="00F33B6A" w:rsidRPr="00172DB9">
        <w:rPr>
          <w:rFonts w:ascii="FangSong" w:eastAsia="FangSong" w:hAnsi="FangSong"/>
          <w:lang w:eastAsia="zh-CN"/>
        </w:rPr>
        <w:t xml:space="preserve"> </w:t>
      </w:r>
      <w:proofErr w:type="spellStart"/>
      <w:r w:rsidR="00F33B6A" w:rsidRPr="00172DB9">
        <w:rPr>
          <w:rFonts w:ascii="FangSong" w:eastAsia="FangSong" w:hAnsi="FangSong" w:hint="eastAsia"/>
          <w:lang w:eastAsia="zh-CN"/>
        </w:rPr>
        <w:t>Glitcher</w:t>
      </w:r>
      <w:proofErr w:type="spellEnd"/>
      <w:r w:rsidR="00F33B6A" w:rsidRPr="00172DB9">
        <w:rPr>
          <w:rFonts w:ascii="FangSong" w:eastAsia="FangSong" w:hAnsi="FangSong" w:hint="eastAsia"/>
          <w:lang w:eastAsia="zh-CN"/>
        </w:rPr>
        <w:t>设备生成。</w:t>
      </w:r>
    </w:p>
    <w:p w:rsidR="00347779" w:rsidRPr="00172DB9" w:rsidRDefault="00347779" w:rsidP="0096046A">
      <w:pPr>
        <w:pStyle w:val="Caption"/>
        <w:rPr>
          <w:rFonts w:ascii="FangSong" w:eastAsia="FangSong" w:hAnsi="FangSong"/>
        </w:rPr>
      </w:pPr>
      <w:r w:rsidRPr="00172DB9">
        <w:rPr>
          <w:rFonts w:ascii="FangSong" w:eastAsia="FangSong" w:hAnsi="FangSong"/>
          <w:noProof/>
          <w:lang w:eastAsia="zh-CN"/>
        </w:rPr>
        <w:drawing>
          <wp:inline distT="0" distB="0" distL="0" distR="0" wp14:anchorId="33DC9C75" wp14:editId="316B0295">
            <wp:extent cx="4001002" cy="28465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tchAmplifier-Annotations-Functiona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02" cy="28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6A" w:rsidRPr="00172DB9" w:rsidRDefault="0096046A" w:rsidP="0096046A">
      <w:pPr>
        <w:pStyle w:val="Caption"/>
        <w:rPr>
          <w:rFonts w:ascii="FangSong" w:eastAsia="FangSong" w:hAnsi="FangSong"/>
        </w:rPr>
      </w:pPr>
      <w:r w:rsidRPr="00172DB9">
        <w:rPr>
          <w:rFonts w:ascii="FangSong" w:eastAsia="FangSong" w:hAnsi="FangSong"/>
        </w:rPr>
        <w:t xml:space="preserve">Figure </w:t>
      </w:r>
      <w:r w:rsidR="00262F7E" w:rsidRPr="00172DB9">
        <w:rPr>
          <w:rFonts w:ascii="FangSong" w:eastAsia="FangSong" w:hAnsi="FangSong"/>
        </w:rPr>
        <w:fldChar w:fldCharType="begin"/>
      </w:r>
      <w:r w:rsidR="00262F7E" w:rsidRPr="00172DB9">
        <w:rPr>
          <w:rFonts w:ascii="FangSong" w:eastAsia="FangSong" w:hAnsi="FangSong"/>
        </w:rPr>
        <w:instrText xml:space="preserve"> SEQ Figure \* ARABIC </w:instrText>
      </w:r>
      <w:r w:rsidR="00262F7E" w:rsidRPr="00172DB9">
        <w:rPr>
          <w:rFonts w:ascii="FangSong" w:eastAsia="FangSong" w:hAnsi="FangSong"/>
        </w:rPr>
        <w:fldChar w:fldCharType="separate"/>
      </w:r>
      <w:r w:rsidR="00CB4CC0" w:rsidRPr="00172DB9">
        <w:rPr>
          <w:rFonts w:ascii="FangSong" w:eastAsia="FangSong" w:hAnsi="FangSong"/>
          <w:noProof/>
        </w:rPr>
        <w:t>1</w:t>
      </w:r>
      <w:r w:rsidR="00262F7E" w:rsidRPr="00172DB9">
        <w:rPr>
          <w:rFonts w:ascii="FangSong" w:eastAsia="FangSong" w:hAnsi="FangSong"/>
          <w:noProof/>
        </w:rPr>
        <w:fldChar w:fldCharType="end"/>
      </w:r>
      <w:r w:rsidRPr="00172DB9">
        <w:rPr>
          <w:rFonts w:ascii="FangSong" w:eastAsia="FangSong" w:hAnsi="FangSong"/>
        </w:rPr>
        <w:t xml:space="preserve"> </w:t>
      </w:r>
      <w:r w:rsidR="00556C47" w:rsidRPr="00172DB9">
        <w:rPr>
          <w:rFonts w:ascii="FangSong" w:eastAsia="FangSong" w:hAnsi="FangSong"/>
        </w:rPr>
        <w:t>HPGA</w:t>
      </w:r>
      <w:r w:rsidR="00556C47" w:rsidRPr="00172DB9">
        <w:rPr>
          <w:rFonts w:ascii="FangSong" w:eastAsia="FangSong" w:hAnsi="FangSong" w:hint="eastAsia"/>
          <w:lang w:eastAsia="zh-CN"/>
        </w:rPr>
        <w:t>功能示意框图</w:t>
      </w:r>
    </w:p>
    <w:p w:rsidR="008117FB" w:rsidRPr="00172DB9" w:rsidRDefault="002A4A7E" w:rsidP="008117FB">
      <w:pPr>
        <w:rPr>
          <w:rFonts w:ascii="FangSong" w:eastAsia="FangSong" w:hAnsi="FangSong"/>
        </w:rPr>
      </w:pPr>
      <w:r w:rsidRPr="00172DB9">
        <w:rPr>
          <w:rFonts w:ascii="FangSong" w:eastAsia="FangSong" w:hAnsi="FangSong" w:hint="eastAsia"/>
          <w:lang w:eastAsia="zh-CN"/>
        </w:rPr>
        <w:t>HPGA配有输出电压监测端口（标有“v</w:t>
      </w:r>
      <w:r w:rsidRPr="00172DB9">
        <w:rPr>
          <w:rFonts w:ascii="FangSong" w:eastAsia="FangSong" w:hAnsi="FangSong"/>
          <w:lang w:eastAsia="zh-CN"/>
        </w:rPr>
        <w:t>oltage monitor</w:t>
      </w:r>
      <w:r w:rsidRPr="00172DB9">
        <w:rPr>
          <w:rFonts w:ascii="FangSong" w:eastAsia="FangSong" w:hAnsi="FangSong" w:hint="eastAsia"/>
          <w:lang w:eastAsia="zh-CN"/>
        </w:rPr>
        <w:t>”的端口）方便用户使用示波器监测其输出信号的电压波形。</w:t>
      </w:r>
    </w:p>
    <w:p w:rsidR="00F06C16" w:rsidRPr="00172DB9" w:rsidRDefault="002A4A7E" w:rsidP="00BD0B1F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此外，H</w:t>
      </w:r>
      <w:r w:rsidRPr="00172DB9">
        <w:rPr>
          <w:rFonts w:ascii="FangSong" w:eastAsia="FangSong" w:hAnsi="FangSong"/>
          <w:lang w:eastAsia="zh-CN"/>
        </w:rPr>
        <w:t>PGA</w:t>
      </w:r>
      <w:r w:rsidRPr="00172DB9">
        <w:rPr>
          <w:rFonts w:ascii="FangSong" w:eastAsia="FangSong" w:hAnsi="FangSong" w:hint="eastAsia"/>
          <w:lang w:eastAsia="zh-CN"/>
        </w:rPr>
        <w:t>还配有直流和交流电流监测端口（标有“</w:t>
      </w:r>
      <w:r w:rsidRPr="00172DB9">
        <w:rPr>
          <w:rFonts w:ascii="FangSong" w:eastAsia="FangSong" w:hAnsi="FangSong"/>
          <w:lang w:eastAsia="zh-CN"/>
        </w:rPr>
        <w:t xml:space="preserve">ac </w:t>
      </w:r>
      <w:r w:rsidRPr="00172DB9">
        <w:rPr>
          <w:rFonts w:ascii="FangSong" w:eastAsia="FangSong" w:hAnsi="FangSong" w:hint="eastAsia"/>
          <w:lang w:eastAsia="zh-CN"/>
        </w:rPr>
        <w:t>monitor”的为交流监测端口，“</w:t>
      </w:r>
      <w:r w:rsidRPr="00172DB9">
        <w:rPr>
          <w:rFonts w:ascii="FangSong" w:eastAsia="FangSong" w:hAnsi="FangSong"/>
          <w:lang w:eastAsia="zh-CN"/>
        </w:rPr>
        <w:t>dc monitor</w:t>
      </w:r>
      <w:r w:rsidRPr="00172DB9">
        <w:rPr>
          <w:rFonts w:ascii="FangSong" w:eastAsia="FangSong" w:hAnsi="FangSong" w:hint="eastAsia"/>
          <w:lang w:eastAsia="zh-CN"/>
        </w:rPr>
        <w:t>”为直流监测端口）。方便用户观测目标的电流消耗。</w:t>
      </w:r>
    </w:p>
    <w:p w:rsidR="00DC4B6A" w:rsidRPr="00172DB9" w:rsidRDefault="000E638F" w:rsidP="00C56ECC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/>
          <w:lang w:eastAsia="zh-CN"/>
        </w:rPr>
        <w:t>HPGA</w:t>
      </w:r>
      <w:r w:rsidRPr="00172DB9">
        <w:rPr>
          <w:rFonts w:ascii="FangSong" w:eastAsia="FangSong" w:hAnsi="FangSong" w:hint="eastAsia"/>
          <w:lang w:eastAsia="zh-CN"/>
        </w:rPr>
        <w:t>一般都会和</w:t>
      </w:r>
      <w:proofErr w:type="spellStart"/>
      <w:r w:rsidRPr="00172DB9">
        <w:rPr>
          <w:rFonts w:ascii="FangSong" w:eastAsia="FangSong" w:hAnsi="FangSong" w:hint="eastAsia"/>
          <w:lang w:eastAsia="zh-CN"/>
        </w:rPr>
        <w:t>Risure</w:t>
      </w:r>
      <w:proofErr w:type="spellEnd"/>
      <w:r w:rsidRPr="00172DB9">
        <w:rPr>
          <w:rFonts w:ascii="FangSong" w:eastAsia="FangSong" w:hAnsi="FangSong" w:hint="eastAsia"/>
          <w:lang w:eastAsia="zh-CN"/>
        </w:rPr>
        <w:t>的毛刺生成仪器配套使用，即VC</w:t>
      </w:r>
      <w:r w:rsidRPr="00172DB9">
        <w:rPr>
          <w:rFonts w:ascii="FangSong" w:eastAsia="FangSong" w:hAnsi="FangSong"/>
          <w:lang w:eastAsia="zh-CN"/>
        </w:rPr>
        <w:t xml:space="preserve"> </w:t>
      </w:r>
      <w:proofErr w:type="spellStart"/>
      <w:r w:rsidRPr="00172DB9">
        <w:rPr>
          <w:rFonts w:ascii="FangSong" w:eastAsia="FangSong" w:hAnsi="FangSong" w:hint="eastAsia"/>
          <w:lang w:eastAsia="zh-CN"/>
        </w:rPr>
        <w:t>Glitcher</w:t>
      </w:r>
      <w:proofErr w:type="spellEnd"/>
      <w:r w:rsidRPr="00172DB9">
        <w:rPr>
          <w:rFonts w:ascii="FangSong" w:eastAsia="FangSong" w:hAnsi="FangSong" w:hint="eastAsia"/>
          <w:lang w:eastAsia="zh-CN"/>
        </w:rPr>
        <w:t>或Spider。</w:t>
      </w:r>
    </w:p>
    <w:p w:rsidR="00DD3683" w:rsidRPr="001177CE" w:rsidRDefault="00D35A46" w:rsidP="00DD3683">
      <w:pPr>
        <w:pStyle w:val="Heading1Paged"/>
        <w:rPr>
          <w:lang w:eastAsia="zh-CN"/>
        </w:rPr>
      </w:pPr>
      <w:bookmarkStart w:id="2" w:name="_Toc75702491"/>
      <w:r>
        <w:rPr>
          <w:rFonts w:hint="eastAsia"/>
          <w:lang w:eastAsia="zh-CN"/>
        </w:rPr>
        <w:lastRenderedPageBreak/>
        <w:t>如何搭建设备</w:t>
      </w:r>
      <w:bookmarkEnd w:id="2"/>
    </w:p>
    <w:p w:rsidR="00CE5B64" w:rsidRDefault="00136081" w:rsidP="00CE5B64">
      <w:pPr>
        <w:pStyle w:val="Heading2"/>
        <w:rPr>
          <w:lang w:eastAsia="zh-CN"/>
        </w:rPr>
      </w:pPr>
      <w:bookmarkStart w:id="3" w:name="_Ref75602262"/>
      <w:r>
        <w:rPr>
          <w:rFonts w:hint="eastAsia"/>
          <w:lang w:eastAsia="zh-CN"/>
        </w:rPr>
        <w:t>基本配置</w:t>
      </w:r>
      <w:bookmarkEnd w:id="3"/>
    </w:p>
    <w:p w:rsidR="000B3D4A" w:rsidRPr="000B3D4A" w:rsidRDefault="00BB2B0E" w:rsidP="00D62622">
      <w:pPr>
        <w:rPr>
          <w:rFonts w:ascii="FangSong" w:eastAsia="FangSong" w:hAnsi="FangSong"/>
          <w:lang w:eastAsia="zh-CN"/>
        </w:rPr>
      </w:pPr>
      <w:r w:rsidRPr="000B3D4A">
        <w:rPr>
          <w:rFonts w:ascii="FangSong" w:eastAsia="FangSong" w:hAnsi="FangSong" w:hint="eastAsia"/>
          <w:lang w:eastAsia="zh-CN"/>
        </w:rPr>
        <w:t>HPGA的供电设备为两台</w:t>
      </w:r>
      <w:proofErr w:type="spellStart"/>
      <w:r w:rsidRPr="000B3D4A">
        <w:rPr>
          <w:rFonts w:ascii="FangSong" w:eastAsia="FangSong" w:hAnsi="FangSong" w:hint="eastAsia"/>
          <w:lang w:eastAsia="zh-CN"/>
        </w:rPr>
        <w:t>Digilent</w:t>
      </w:r>
      <w:proofErr w:type="spellEnd"/>
      <w:r w:rsidRPr="000B3D4A">
        <w:rPr>
          <w:rFonts w:ascii="FangSong" w:eastAsia="FangSong" w:hAnsi="FangSong" w:hint="eastAsia"/>
          <w:lang w:eastAsia="zh-CN"/>
        </w:rPr>
        <w:t>/</w:t>
      </w:r>
      <w:proofErr w:type="spellStart"/>
      <w:r w:rsidRPr="000B3D4A">
        <w:rPr>
          <w:rFonts w:ascii="FangSong" w:eastAsia="FangSong" w:hAnsi="FangSong"/>
          <w:lang w:eastAsia="zh-CN"/>
        </w:rPr>
        <w:t>Keysight</w:t>
      </w:r>
      <w:proofErr w:type="spellEnd"/>
      <w:r w:rsidRPr="000B3D4A">
        <w:rPr>
          <w:rFonts w:ascii="FangSong" w:eastAsia="FangSong" w:hAnsi="FangSong" w:hint="eastAsia"/>
          <w:lang w:eastAsia="zh-CN"/>
        </w:rPr>
        <w:t>直流电源。如下图所示，一台电源输出恒定的8伏电压，另一台则依据需要，输出在2至8伏区间内可变。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1098"/>
        <w:gridCol w:w="7799"/>
      </w:tblGrid>
      <w:tr w:rsidR="000B3D4A" w:rsidTr="00CA55E4">
        <w:trPr>
          <w:cantSplit/>
        </w:trPr>
        <w:tc>
          <w:tcPr>
            <w:tcW w:w="1098" w:type="dxa"/>
          </w:tcPr>
          <w:p w:rsidR="000B3D4A" w:rsidRPr="001177CE" w:rsidRDefault="000B3D4A" w:rsidP="00CA55E4">
            <w:pPr>
              <w:rPr>
                <w:noProof/>
              </w:rPr>
            </w:pPr>
            <w:r w:rsidRPr="001177CE">
              <w:rPr>
                <w:noProof/>
                <w:lang w:eastAsia="zh-CN"/>
              </w:rPr>
              <w:drawing>
                <wp:inline distT="0" distB="0" distL="0" distR="0" wp14:anchorId="0B1F2882" wp14:editId="4561B85A">
                  <wp:extent cx="393405" cy="393405"/>
                  <wp:effectExtent l="0" t="0" r="698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:rsidR="000B3D4A" w:rsidRPr="000B3D4A" w:rsidRDefault="000B3D4A" w:rsidP="00CA55E4">
            <w:pPr>
              <w:rPr>
                <w:rFonts w:ascii="FangSong" w:eastAsia="FangSong" w:hAnsi="FangSong"/>
                <w:b/>
                <w:lang w:eastAsia="zh-CN"/>
              </w:rPr>
            </w:pPr>
            <w:r w:rsidRPr="000B3D4A">
              <w:rPr>
                <w:rFonts w:ascii="FangSong" w:eastAsia="FangSong" w:hAnsi="FangSong" w:hint="eastAsia"/>
                <w:b/>
                <w:lang w:eastAsia="zh-CN"/>
              </w:rPr>
              <w:t>注意：</w:t>
            </w:r>
          </w:p>
          <w:p w:rsidR="000B3D4A" w:rsidRDefault="000B3D4A" w:rsidP="00CA55E4">
            <w:pPr>
              <w:rPr>
                <w:lang w:eastAsia="zh-CN"/>
              </w:rPr>
            </w:pPr>
            <w:r w:rsidRPr="000B3D4A">
              <w:rPr>
                <w:rFonts w:ascii="FangSong" w:eastAsia="FangSong" w:hAnsi="FangSong" w:hint="eastAsia"/>
                <w:lang w:eastAsia="zh-CN"/>
              </w:rPr>
              <w:t>用户需将此直流电源的8伏输出反接至HPGA的“-</w:t>
            </w:r>
            <w:r w:rsidRPr="000B3D4A">
              <w:rPr>
                <w:rFonts w:ascii="FangSong" w:eastAsia="FangSong" w:hAnsi="FangSong"/>
                <w:lang w:eastAsia="zh-CN"/>
              </w:rPr>
              <w:t>8</w:t>
            </w:r>
            <w:r w:rsidRPr="000B3D4A">
              <w:rPr>
                <w:rFonts w:ascii="FangSong" w:eastAsia="FangSong" w:hAnsi="FangSong" w:hint="eastAsia"/>
                <w:lang w:eastAsia="zh-CN"/>
              </w:rPr>
              <w:t>V”和</w:t>
            </w:r>
            <w:r w:rsidRPr="000B3D4A">
              <w:rPr>
                <w:rFonts w:ascii="FangSong" w:eastAsia="FangSong" w:hAnsi="FangSong"/>
                <w:lang w:eastAsia="zh-CN"/>
              </w:rPr>
              <w:t xml:space="preserve"> </w:t>
            </w:r>
            <w:r w:rsidRPr="000B3D4A">
              <w:rPr>
                <w:rFonts w:ascii="FangSong" w:eastAsia="FangSong" w:hAnsi="FangSong" w:hint="eastAsia"/>
                <w:lang w:eastAsia="zh-CN"/>
              </w:rPr>
              <w:t>“GND”端口（即红缆接GND，黑缆接-</w:t>
            </w:r>
            <w:r w:rsidRPr="000B3D4A">
              <w:rPr>
                <w:rFonts w:ascii="FangSong" w:eastAsia="FangSong" w:hAnsi="FangSong"/>
                <w:lang w:eastAsia="zh-CN"/>
              </w:rPr>
              <w:t>8</w:t>
            </w:r>
            <w:r w:rsidRPr="000B3D4A">
              <w:rPr>
                <w:rFonts w:ascii="FangSong" w:eastAsia="FangSong" w:hAnsi="FangSong" w:hint="eastAsia"/>
                <w:lang w:eastAsia="zh-CN"/>
              </w:rPr>
              <w:t>V），从而使HPGA得到-</w:t>
            </w:r>
            <w:r w:rsidRPr="000B3D4A">
              <w:rPr>
                <w:rFonts w:ascii="FangSong" w:eastAsia="FangSong" w:hAnsi="FangSong"/>
                <w:lang w:eastAsia="zh-CN"/>
              </w:rPr>
              <w:t>8</w:t>
            </w:r>
            <w:r w:rsidRPr="000B3D4A">
              <w:rPr>
                <w:rFonts w:ascii="FangSong" w:eastAsia="FangSong" w:hAnsi="FangSong" w:hint="eastAsia"/>
                <w:lang w:eastAsia="zh-CN"/>
              </w:rPr>
              <w:t>伏的输入电压。</w:t>
            </w:r>
            <w:r>
              <w:rPr>
                <w:lang w:eastAsia="zh-CN"/>
              </w:rPr>
              <w:t xml:space="preserve"> </w:t>
            </w:r>
          </w:p>
        </w:tc>
      </w:tr>
    </w:tbl>
    <w:p w:rsidR="006D3019" w:rsidRDefault="002F241C" w:rsidP="005C52FA">
      <w:pPr>
        <w:jc w:val="center"/>
      </w:pPr>
      <w:r>
        <w:rPr>
          <w:noProof/>
          <w:lang w:eastAsia="zh-CN"/>
        </w:rPr>
        <w:drawing>
          <wp:inline distT="0" distB="0" distL="0" distR="0" wp14:anchorId="36668890" wp14:editId="1691BC01">
            <wp:extent cx="4890052" cy="3314273"/>
            <wp:effectExtent l="0" t="0" r="635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GA-Annotations-CascadePSU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08" cy="331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16" w:rsidRPr="000B3D4A" w:rsidRDefault="00BB2B0E" w:rsidP="00D62622">
      <w:pPr>
        <w:rPr>
          <w:rFonts w:ascii="FangSong" w:eastAsia="FangSong" w:hAnsi="FangSong"/>
        </w:rPr>
      </w:pPr>
      <w:r w:rsidRPr="000B3D4A">
        <w:rPr>
          <w:rFonts w:ascii="FangSong" w:eastAsia="FangSong" w:hAnsi="FangSong" w:hint="eastAsia"/>
          <w:lang w:eastAsia="zh-CN"/>
        </w:rPr>
        <w:t>HPGA的</w:t>
      </w:r>
      <w:r w:rsidR="009B020E" w:rsidRPr="000B3D4A">
        <w:rPr>
          <w:rFonts w:ascii="FangSong" w:eastAsia="FangSong" w:hAnsi="FangSong" w:hint="eastAsia"/>
          <w:lang w:eastAsia="zh-CN"/>
        </w:rPr>
        <w:t>正常</w:t>
      </w:r>
      <w:r w:rsidRPr="000B3D4A">
        <w:rPr>
          <w:rFonts w:ascii="FangSong" w:eastAsia="FangSong" w:hAnsi="FangSong" w:hint="eastAsia"/>
          <w:lang w:eastAsia="zh-CN"/>
        </w:rPr>
        <w:t>工作范围如下：</w:t>
      </w:r>
    </w:p>
    <w:p w:rsidR="00CF1E16" w:rsidRPr="000B3D4A" w:rsidRDefault="00CF1E16" w:rsidP="00CF1E16">
      <w:pPr>
        <w:pStyle w:val="ListBullet"/>
        <w:rPr>
          <w:lang w:eastAsia="zh-CN"/>
        </w:rPr>
      </w:pPr>
      <w:r w:rsidRPr="000B3D4A">
        <w:t>V</w:t>
      </w:r>
      <w:r w:rsidRPr="000B3D4A">
        <w:rPr>
          <w:sz w:val="36"/>
          <w:vertAlign w:val="subscript"/>
        </w:rPr>
        <w:t>HPGA</w:t>
      </w:r>
      <w:r w:rsidRPr="000B3D4A">
        <w:t xml:space="preserve"> = </w:t>
      </w:r>
      <w:proofErr w:type="spellStart"/>
      <w:r w:rsidRPr="000B3D4A">
        <w:t>V</w:t>
      </w:r>
      <w:r w:rsidRPr="000B3D4A">
        <w:rPr>
          <w:sz w:val="36"/>
          <w:vertAlign w:val="subscript"/>
        </w:rPr>
        <w:t>+supply</w:t>
      </w:r>
      <w:proofErr w:type="spellEnd"/>
      <w:r w:rsidRPr="000B3D4A">
        <w:rPr>
          <w:sz w:val="36"/>
        </w:rPr>
        <w:t xml:space="preserve"> </w:t>
      </w:r>
      <w:r w:rsidRPr="000B3D4A">
        <w:t xml:space="preserve">- </w:t>
      </w:r>
      <w:proofErr w:type="spellStart"/>
      <w:r w:rsidRPr="000B3D4A">
        <w:t>V</w:t>
      </w:r>
      <w:r w:rsidRPr="000B3D4A">
        <w:rPr>
          <w:sz w:val="36"/>
          <w:vertAlign w:val="subscript"/>
        </w:rPr>
        <w:t>out</w:t>
      </w:r>
      <w:proofErr w:type="spellEnd"/>
      <w:r w:rsidRPr="000B3D4A">
        <w:rPr>
          <w:sz w:val="36"/>
          <w:vertAlign w:val="subscript"/>
        </w:rPr>
        <w:t xml:space="preserve"> max</w:t>
      </w:r>
      <w:r w:rsidR="000B3D4A">
        <w:t xml:space="preserve">, </w:t>
      </w:r>
      <w:proofErr w:type="gramStart"/>
      <w:r w:rsidR="00272375" w:rsidRPr="000B3D4A">
        <w:t>V</w:t>
      </w:r>
      <w:r w:rsidR="00272375" w:rsidRPr="000B3D4A">
        <w:rPr>
          <w:sz w:val="36"/>
          <w:vertAlign w:val="subscript"/>
        </w:rPr>
        <w:t>HPGA</w:t>
      </w:r>
      <w:r w:rsidRPr="000B3D4A">
        <w:rPr>
          <w:vertAlign w:val="subscript"/>
        </w:rPr>
        <w:t xml:space="preserve">  </w:t>
      </w:r>
      <w:r w:rsidR="00BB2B0E" w:rsidRPr="000B3D4A">
        <w:t>≥</w:t>
      </w:r>
      <w:proofErr w:type="gramEnd"/>
      <w:r w:rsidR="00BB2B0E" w:rsidRPr="000B3D4A">
        <w:t xml:space="preserve"> 2</w:t>
      </w:r>
      <w:r w:rsidR="00BB2B0E" w:rsidRPr="000B3D4A">
        <w:rPr>
          <w:rFonts w:ascii="Calibri" w:hAnsi="Calibri" w:cs="Calibri"/>
        </w:rPr>
        <w:t> </w:t>
      </w:r>
      <w:r w:rsidR="00BB2B0E" w:rsidRPr="000B3D4A">
        <w:rPr>
          <w:rFonts w:hint="eastAsia"/>
          <w:lang w:eastAsia="zh-CN"/>
        </w:rPr>
        <w:t>伏。这样可以保证HPGA设备正常运作所需的电压降。</w:t>
      </w:r>
    </w:p>
    <w:p w:rsidR="00CF1E16" w:rsidRPr="000B3D4A" w:rsidRDefault="00CF1E16" w:rsidP="00CF1E16">
      <w:pPr>
        <w:pStyle w:val="ListBullet"/>
        <w:rPr>
          <w:lang w:eastAsia="zh-CN"/>
        </w:rPr>
      </w:pPr>
      <w:r w:rsidRPr="000B3D4A">
        <w:t>P</w:t>
      </w:r>
      <w:r w:rsidRPr="000B3D4A">
        <w:rPr>
          <w:sz w:val="36"/>
          <w:vertAlign w:val="subscript"/>
        </w:rPr>
        <w:t>HPGA</w:t>
      </w:r>
      <w:r w:rsidRPr="000B3D4A">
        <w:t xml:space="preserve"> = </w:t>
      </w:r>
      <w:proofErr w:type="spellStart"/>
      <w:r w:rsidRPr="000B3D4A">
        <w:t>I</w:t>
      </w:r>
      <w:r w:rsidRPr="000B3D4A">
        <w:rPr>
          <w:sz w:val="36"/>
          <w:vertAlign w:val="subscript"/>
        </w:rPr>
        <w:t>+supply</w:t>
      </w:r>
      <w:proofErr w:type="spellEnd"/>
      <w:r w:rsidRPr="000B3D4A">
        <w:t xml:space="preserve"> * V</w:t>
      </w:r>
      <w:r w:rsidRPr="000B3D4A">
        <w:rPr>
          <w:sz w:val="36"/>
          <w:vertAlign w:val="subscript"/>
        </w:rPr>
        <w:t>HPGA</w:t>
      </w:r>
      <w:r w:rsidR="00272375" w:rsidRPr="000B3D4A">
        <w:t>, P</w:t>
      </w:r>
      <w:r w:rsidR="00272375" w:rsidRPr="000B3D4A">
        <w:rPr>
          <w:sz w:val="36"/>
          <w:vertAlign w:val="subscript"/>
        </w:rPr>
        <w:t>HPGA</w:t>
      </w:r>
      <w:r w:rsidRPr="000B3D4A">
        <w:t xml:space="preserve"> </w:t>
      </w:r>
      <w:r w:rsidR="00BB2B0E" w:rsidRPr="000B3D4A">
        <w:t>≤ 50</w:t>
      </w:r>
      <w:r w:rsidR="00BB2B0E" w:rsidRPr="000B3D4A">
        <w:rPr>
          <w:rFonts w:ascii="Calibri" w:hAnsi="Calibri" w:cs="Calibri"/>
        </w:rPr>
        <w:t> </w:t>
      </w:r>
      <w:r w:rsidR="00BB2B0E" w:rsidRPr="000B3D4A">
        <w:t>W</w:t>
      </w:r>
      <w:r w:rsidR="00BB2B0E" w:rsidRPr="000B3D4A">
        <w:rPr>
          <w:rFonts w:hint="eastAsia"/>
          <w:lang w:eastAsia="zh-CN"/>
        </w:rPr>
        <w:t>。这样可以保证HPGA不会过热而损坏。</w:t>
      </w:r>
    </w:p>
    <w:p w:rsidR="00841F1A" w:rsidRPr="000B3D4A" w:rsidRDefault="009B020E" w:rsidP="00841F1A">
      <w:pPr>
        <w:rPr>
          <w:rFonts w:ascii="FangSong" w:eastAsia="FangSong" w:hAnsi="FangSong"/>
          <w:lang w:eastAsia="zh-CN"/>
        </w:rPr>
      </w:pPr>
      <w:r w:rsidRPr="000B3D4A">
        <w:rPr>
          <w:rFonts w:ascii="FangSong" w:eastAsia="FangSong" w:hAnsi="FangSong" w:hint="eastAsia"/>
          <w:lang w:eastAsia="zh-CN"/>
        </w:rPr>
        <w:lastRenderedPageBreak/>
        <w:t>用户需调节与HPGA</w:t>
      </w:r>
      <w:r w:rsidR="00151B88">
        <w:rPr>
          <w:rFonts w:ascii="FangSong" w:eastAsia="FangSong" w:hAnsi="FangSong" w:hint="eastAsia"/>
          <w:lang w:eastAsia="zh-CN"/>
        </w:rPr>
        <w:t>带</w:t>
      </w:r>
      <w:r w:rsidRPr="000B3D4A">
        <w:rPr>
          <w:rFonts w:ascii="FangSong" w:eastAsia="FangSong" w:hAnsi="FangSong" w:hint="eastAsia"/>
          <w:lang w:eastAsia="zh-CN"/>
        </w:rPr>
        <w:t>有“+</w:t>
      </w:r>
      <w:r w:rsidRPr="000B3D4A">
        <w:rPr>
          <w:rFonts w:ascii="FangSong" w:eastAsia="FangSong" w:hAnsi="FangSong"/>
          <w:lang w:eastAsia="zh-CN"/>
        </w:rPr>
        <w:t>2.</w:t>
      </w:r>
      <w:r w:rsidRPr="000B3D4A">
        <w:rPr>
          <w:rFonts w:ascii="FangSong" w:eastAsia="FangSong" w:hAnsi="FangSong" w:hint="eastAsia"/>
          <w:lang w:eastAsia="zh-CN"/>
        </w:rPr>
        <w:t>.</w:t>
      </w:r>
      <w:r w:rsidRPr="000B3D4A">
        <w:rPr>
          <w:rFonts w:ascii="FangSong" w:eastAsia="FangSong" w:hAnsi="FangSong"/>
          <w:lang w:eastAsia="zh-CN"/>
        </w:rPr>
        <w:t>8V</w:t>
      </w:r>
      <w:r w:rsidRPr="000B3D4A">
        <w:rPr>
          <w:rFonts w:ascii="FangSong" w:eastAsia="FangSong" w:hAnsi="FangSong" w:hint="eastAsia"/>
          <w:lang w:eastAsia="zh-CN"/>
        </w:rPr>
        <w:t>”</w:t>
      </w:r>
      <w:r w:rsidR="00151B88">
        <w:rPr>
          <w:rFonts w:ascii="FangSong" w:eastAsia="FangSong" w:hAnsi="FangSong" w:hint="eastAsia"/>
          <w:lang w:eastAsia="zh-CN"/>
        </w:rPr>
        <w:t>标识的</w:t>
      </w:r>
      <w:r w:rsidRPr="000B3D4A">
        <w:rPr>
          <w:rFonts w:ascii="FangSong" w:eastAsia="FangSong" w:hAnsi="FangSong" w:hint="eastAsia"/>
          <w:lang w:eastAsia="zh-CN"/>
        </w:rPr>
        <w:t>端口连接的直流电源，并配置恰当的电压</w:t>
      </w:r>
      <w:r w:rsidR="00151B88" w:rsidRPr="000B3D4A">
        <w:rPr>
          <w:rFonts w:ascii="FangSong" w:eastAsia="FangSong" w:hAnsi="FangSong" w:hint="eastAsia"/>
          <w:lang w:eastAsia="zh-CN"/>
        </w:rPr>
        <w:t>输出</w:t>
      </w:r>
      <w:r w:rsidRPr="000B3D4A">
        <w:rPr>
          <w:rFonts w:ascii="FangSong" w:eastAsia="FangSong" w:hAnsi="FangSong" w:hint="eastAsia"/>
          <w:lang w:eastAsia="zh-CN"/>
        </w:rPr>
        <w:t>值。同时，用户应保证输出电压和该直流电源的电路负载乘积不超过HPGA额定功率上限，即5</w:t>
      </w:r>
      <w:r w:rsidRPr="000B3D4A">
        <w:rPr>
          <w:rFonts w:ascii="FangSong" w:eastAsia="FangSong" w:hAnsi="FangSong"/>
          <w:lang w:eastAsia="zh-CN"/>
        </w:rPr>
        <w:t>0</w:t>
      </w:r>
      <w:r w:rsidRPr="000B3D4A">
        <w:rPr>
          <w:rFonts w:ascii="FangSong" w:eastAsia="FangSong" w:hAnsi="FangSong" w:hint="eastAsia"/>
          <w:lang w:eastAsia="zh-CN"/>
        </w:rPr>
        <w:t>瓦。从而保证HPGA在电压和功率两方面都处于正常范围之内。</w:t>
      </w:r>
    </w:p>
    <w:p w:rsidR="0016454C" w:rsidRDefault="005B288E" w:rsidP="00FF4C3D">
      <w:pPr>
        <w:jc w:val="center"/>
      </w:pPr>
      <w:r>
        <w:rPr>
          <w:noProof/>
          <w:lang w:eastAsia="zh-CN"/>
        </w:rPr>
        <w:drawing>
          <wp:inline distT="0" distB="0" distL="0" distR="0">
            <wp:extent cx="4063116" cy="25950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GA-Annotations-VSupplyChoic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310" cy="25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22" w:rsidRPr="00151B88" w:rsidRDefault="00151B88" w:rsidP="00841F1A">
      <w:pPr>
        <w:rPr>
          <w:rFonts w:ascii="FangSong" w:eastAsia="FangSong" w:hAnsi="FangSong"/>
          <w:lang w:eastAsia="zh-CN"/>
        </w:rPr>
      </w:pPr>
      <w:r w:rsidRPr="00151B88">
        <w:rPr>
          <w:rFonts w:ascii="FangSong" w:eastAsia="FangSong" w:hAnsi="FangSong" w:hint="eastAsia"/>
          <w:lang w:eastAsia="zh-CN"/>
        </w:rPr>
        <w:t>如上图所示，</w:t>
      </w:r>
      <w:r w:rsidR="00C818A6" w:rsidRPr="00151B88">
        <w:rPr>
          <w:rFonts w:ascii="FangSong" w:eastAsia="FangSong" w:hAnsi="FangSong" w:hint="eastAsia"/>
          <w:lang w:eastAsia="zh-CN"/>
        </w:rPr>
        <w:t>对于</w:t>
      </w:r>
      <w:proofErr w:type="spellStart"/>
      <w:r w:rsidR="00C818A6" w:rsidRPr="00151B88">
        <w:rPr>
          <w:rFonts w:ascii="FangSong" w:eastAsia="FangSong" w:hAnsi="FangSong" w:hint="eastAsia"/>
          <w:lang w:eastAsia="zh-CN"/>
        </w:rPr>
        <w:t>V</w:t>
      </w:r>
      <w:r w:rsidRPr="00151B88">
        <w:rPr>
          <w:rFonts w:ascii="FangSong" w:eastAsia="FangSong" w:hAnsi="FangSong" w:hint="eastAsia"/>
          <w:lang w:eastAsia="zh-CN"/>
        </w:rPr>
        <w:t>out</w:t>
      </w:r>
      <w:proofErr w:type="spellEnd"/>
      <w:r w:rsidRPr="00151B88">
        <w:rPr>
          <w:rFonts w:ascii="FangSong" w:eastAsia="FangSong" w:hAnsi="FangSong"/>
          <w:lang w:eastAsia="zh-CN"/>
        </w:rPr>
        <w:t xml:space="preserve"> max</w:t>
      </w:r>
      <w:r w:rsidR="00C818A6" w:rsidRPr="00151B88">
        <w:rPr>
          <w:rFonts w:ascii="FangSong" w:eastAsia="FangSong" w:hAnsi="FangSong" w:hint="eastAsia"/>
          <w:lang w:eastAsia="zh-CN"/>
        </w:rPr>
        <w:t>的计算要分下列两种情况</w:t>
      </w:r>
      <w:r w:rsidR="00D62622" w:rsidRPr="00151B88">
        <w:rPr>
          <w:rFonts w:ascii="FangSong" w:eastAsia="FangSong" w:hAnsi="FangSong"/>
          <w:lang w:eastAsia="zh-CN"/>
        </w:rPr>
        <w:t>:</w:t>
      </w:r>
    </w:p>
    <w:p w:rsidR="00D62622" w:rsidRPr="00151B88" w:rsidRDefault="005B288E" w:rsidP="00841F1A">
      <w:pPr>
        <w:pStyle w:val="ListBullet"/>
        <w:rPr>
          <w:lang w:eastAsia="zh-CN"/>
        </w:rPr>
      </w:pPr>
      <w:r w:rsidRPr="00151B88">
        <w:rPr>
          <w:lang w:eastAsia="zh-CN"/>
        </w:rPr>
        <w:t xml:space="preserve">(a) </w:t>
      </w:r>
      <w:r w:rsidR="00151B88" w:rsidRPr="00151B88">
        <w:rPr>
          <w:rFonts w:hint="eastAsia"/>
          <w:lang w:eastAsia="zh-CN"/>
        </w:rPr>
        <w:t>毛刺电压</w:t>
      </w:r>
      <w:r w:rsidR="00151B88" w:rsidRPr="00151B88">
        <w:rPr>
          <w:lang w:eastAsia="zh-CN"/>
        </w:rPr>
        <w:t xml:space="preserve"> &gt; </w:t>
      </w:r>
      <w:r w:rsidR="00151B88" w:rsidRPr="00151B88">
        <w:rPr>
          <w:rFonts w:hint="eastAsia"/>
          <w:lang w:eastAsia="zh-CN"/>
        </w:rPr>
        <w:t>正常电压，那么</w:t>
      </w:r>
      <w:proofErr w:type="spellStart"/>
      <w:r w:rsidR="00D62622" w:rsidRPr="00151B88">
        <w:rPr>
          <w:lang w:eastAsia="zh-CN"/>
        </w:rPr>
        <w:t>V</w:t>
      </w:r>
      <w:r w:rsidR="00D62622" w:rsidRPr="00151B88">
        <w:rPr>
          <w:sz w:val="36"/>
          <w:vertAlign w:val="subscript"/>
          <w:lang w:eastAsia="zh-CN"/>
        </w:rPr>
        <w:t>out</w:t>
      </w:r>
      <w:proofErr w:type="spellEnd"/>
      <w:r w:rsidR="00D62622" w:rsidRPr="00151B88">
        <w:rPr>
          <w:sz w:val="36"/>
          <w:vertAlign w:val="subscript"/>
          <w:lang w:eastAsia="zh-CN"/>
        </w:rPr>
        <w:t xml:space="preserve"> max</w:t>
      </w:r>
      <w:r w:rsidR="00D62622" w:rsidRPr="00151B88">
        <w:rPr>
          <w:vertAlign w:val="subscript"/>
          <w:lang w:eastAsia="zh-CN"/>
        </w:rPr>
        <w:t xml:space="preserve"> </w:t>
      </w:r>
      <w:r w:rsidR="00151B88" w:rsidRPr="00151B88">
        <w:rPr>
          <w:rFonts w:hint="eastAsia"/>
          <w:vertAlign w:val="subscript"/>
          <w:lang w:eastAsia="zh-CN"/>
        </w:rPr>
        <w:t>=</w:t>
      </w:r>
      <w:r w:rsidR="00151B88" w:rsidRPr="00151B88">
        <w:rPr>
          <w:vertAlign w:val="subscript"/>
          <w:lang w:eastAsia="zh-CN"/>
        </w:rPr>
        <w:t xml:space="preserve"> </w:t>
      </w:r>
      <w:r w:rsidR="00151B88" w:rsidRPr="00151B88">
        <w:rPr>
          <w:rFonts w:hint="eastAsia"/>
          <w:lang w:eastAsia="zh-CN"/>
        </w:rPr>
        <w:t>正常电压</w:t>
      </w:r>
      <w:r w:rsidR="00D62622" w:rsidRPr="00151B88">
        <w:rPr>
          <w:lang w:eastAsia="zh-CN"/>
        </w:rPr>
        <w:t xml:space="preserve"> + </w:t>
      </w:r>
      <w:r w:rsidR="00151B88" w:rsidRPr="00151B88">
        <w:rPr>
          <w:rFonts w:hint="eastAsia"/>
          <w:lang w:eastAsia="zh-CN"/>
        </w:rPr>
        <w:t>毛刺电压。</w:t>
      </w:r>
    </w:p>
    <w:p w:rsidR="005B288E" w:rsidRPr="00151B88" w:rsidRDefault="002F352B" w:rsidP="005B288E">
      <w:pPr>
        <w:pStyle w:val="ListBullet"/>
        <w:rPr>
          <w:lang w:eastAsia="zh-CN"/>
        </w:rPr>
      </w:pPr>
      <w:r>
        <w:rPr>
          <w:lang w:eastAsia="zh-CN"/>
        </w:rPr>
        <w:t>(b)</w:t>
      </w:r>
      <w:r>
        <w:rPr>
          <w:rFonts w:hint="eastAsia"/>
          <w:lang w:eastAsia="zh-CN"/>
        </w:rPr>
        <w:t>，</w:t>
      </w:r>
      <w:r w:rsidR="005B288E" w:rsidRPr="00151B88">
        <w:rPr>
          <w:lang w:eastAsia="zh-CN"/>
        </w:rPr>
        <w:t xml:space="preserve">(c) </w:t>
      </w:r>
      <w:r w:rsidR="00151B88" w:rsidRPr="00151B88">
        <w:rPr>
          <w:rFonts w:hint="eastAsia"/>
          <w:lang w:eastAsia="zh-CN"/>
        </w:rPr>
        <w:t xml:space="preserve">毛刺电压 </w:t>
      </w:r>
      <w:r w:rsidR="00151B88" w:rsidRPr="00151B88">
        <w:rPr>
          <w:lang w:eastAsia="zh-CN"/>
        </w:rPr>
        <w:t xml:space="preserve">≤ </w:t>
      </w:r>
      <w:r w:rsidR="00151B88" w:rsidRPr="00151B88">
        <w:rPr>
          <w:rFonts w:hint="eastAsia"/>
          <w:lang w:eastAsia="zh-CN"/>
        </w:rPr>
        <w:t>正常电压，那么</w:t>
      </w:r>
      <w:proofErr w:type="spellStart"/>
      <w:r w:rsidR="005B288E" w:rsidRPr="00151B88">
        <w:rPr>
          <w:lang w:eastAsia="zh-CN"/>
        </w:rPr>
        <w:t>V</w:t>
      </w:r>
      <w:r w:rsidR="005B288E" w:rsidRPr="00151B88">
        <w:rPr>
          <w:sz w:val="36"/>
          <w:vertAlign w:val="subscript"/>
          <w:lang w:eastAsia="zh-CN"/>
        </w:rPr>
        <w:t>out</w:t>
      </w:r>
      <w:proofErr w:type="spellEnd"/>
      <w:r w:rsidR="005B288E" w:rsidRPr="00151B88">
        <w:rPr>
          <w:sz w:val="36"/>
          <w:vertAlign w:val="subscript"/>
          <w:lang w:eastAsia="zh-CN"/>
        </w:rPr>
        <w:t xml:space="preserve"> max</w:t>
      </w:r>
      <w:r w:rsidR="005B288E" w:rsidRPr="00151B88">
        <w:rPr>
          <w:vertAlign w:val="subscript"/>
          <w:lang w:eastAsia="zh-CN"/>
        </w:rPr>
        <w:t xml:space="preserve"> </w:t>
      </w:r>
      <w:r w:rsidR="00151B88" w:rsidRPr="00151B88">
        <w:rPr>
          <w:rFonts w:hint="eastAsia"/>
          <w:vertAlign w:val="subscript"/>
          <w:lang w:eastAsia="zh-CN"/>
        </w:rPr>
        <w:t>=</w:t>
      </w:r>
      <w:r w:rsidR="00151B88" w:rsidRPr="00151B88">
        <w:rPr>
          <w:lang w:eastAsia="zh-CN"/>
        </w:rPr>
        <w:t xml:space="preserve"> </w:t>
      </w:r>
      <w:r w:rsidR="00151B88" w:rsidRPr="00151B88">
        <w:rPr>
          <w:rFonts w:hint="eastAsia"/>
          <w:lang w:eastAsia="zh-CN"/>
        </w:rPr>
        <w:t>正常电压。</w:t>
      </w:r>
    </w:p>
    <w:p w:rsidR="005B288E" w:rsidRPr="00C818A6" w:rsidRDefault="001C53AD" w:rsidP="005B288E">
      <w:pPr>
        <w:pStyle w:val="ReaderNote"/>
        <w:rPr>
          <w:rFonts w:ascii="FangSong" w:eastAsia="FangSong" w:hAnsi="FangSong"/>
          <w:b/>
          <w:lang w:eastAsia="zh-CN"/>
        </w:rPr>
      </w:pPr>
      <w:r w:rsidRPr="00C818A6">
        <w:rPr>
          <w:rFonts w:ascii="FangSong" w:eastAsia="FangSong" w:hAnsi="FangSong" w:hint="eastAsia"/>
          <w:b/>
          <w:lang w:eastAsia="zh-CN"/>
        </w:rPr>
        <w:t>电源配置示例</w:t>
      </w:r>
    </w:p>
    <w:p w:rsidR="005B288E" w:rsidRPr="00C818A6" w:rsidRDefault="001C53AD" w:rsidP="005B288E">
      <w:pPr>
        <w:pStyle w:val="ReaderNote"/>
        <w:rPr>
          <w:rFonts w:ascii="FangSong" w:eastAsia="FangSong" w:hAnsi="FangSong"/>
          <w:lang w:eastAsia="zh-CN"/>
        </w:rPr>
      </w:pPr>
      <w:r w:rsidRPr="00C818A6">
        <w:rPr>
          <w:rFonts w:ascii="FangSong" w:eastAsia="FangSong" w:hAnsi="FangSong" w:hint="eastAsia"/>
          <w:lang w:eastAsia="zh-CN"/>
        </w:rPr>
        <w:t>假设当前目标的正常电压为1</w:t>
      </w:r>
      <w:r w:rsidRPr="00C818A6">
        <w:rPr>
          <w:rFonts w:ascii="FangSong" w:eastAsia="FangSong" w:hAnsi="FangSong"/>
          <w:lang w:eastAsia="zh-CN"/>
        </w:rPr>
        <w:t>.2</w:t>
      </w:r>
      <w:r w:rsidRPr="00C818A6">
        <w:rPr>
          <w:rFonts w:ascii="FangSong" w:eastAsia="FangSong" w:hAnsi="FangSong" w:hint="eastAsia"/>
          <w:lang w:eastAsia="zh-CN"/>
        </w:rPr>
        <w:t>伏，并会消耗8安培的电流，毛刺电压值</w:t>
      </w:r>
      <w:r w:rsidR="00B96E93" w:rsidRPr="00C818A6">
        <w:rPr>
          <w:rFonts w:ascii="FangSong" w:eastAsia="FangSong" w:hAnsi="FangSong" w:hint="eastAsia"/>
          <w:lang w:eastAsia="zh-CN"/>
        </w:rPr>
        <w:t>的正峰值</w:t>
      </w:r>
      <w:r w:rsidRPr="00C818A6">
        <w:rPr>
          <w:rFonts w:ascii="FangSong" w:eastAsia="FangSong" w:hAnsi="FangSong" w:hint="eastAsia"/>
          <w:lang w:eastAsia="zh-CN"/>
        </w:rPr>
        <w:t>为</w:t>
      </w:r>
      <w:r w:rsidR="00B96E93" w:rsidRPr="00C818A6">
        <w:rPr>
          <w:rFonts w:ascii="FangSong" w:eastAsia="FangSong" w:hAnsi="FangSong"/>
          <w:lang w:eastAsia="zh-CN"/>
        </w:rPr>
        <w:t>+</w:t>
      </w:r>
      <w:r w:rsidRPr="00C818A6">
        <w:rPr>
          <w:rFonts w:ascii="FangSong" w:eastAsia="FangSong" w:hAnsi="FangSong" w:hint="eastAsia"/>
          <w:lang w:eastAsia="zh-CN"/>
        </w:rPr>
        <w:t>1</w:t>
      </w:r>
      <w:r w:rsidRPr="00C818A6">
        <w:rPr>
          <w:rFonts w:ascii="FangSong" w:eastAsia="FangSong" w:hAnsi="FangSong"/>
          <w:lang w:eastAsia="zh-CN"/>
        </w:rPr>
        <w:t>.5</w:t>
      </w:r>
      <w:r w:rsidRPr="00C818A6">
        <w:rPr>
          <w:rFonts w:ascii="FangSong" w:eastAsia="FangSong" w:hAnsi="FangSong" w:hint="eastAsia"/>
          <w:lang w:eastAsia="zh-CN"/>
        </w:rPr>
        <w:t>伏特。</w:t>
      </w:r>
      <w:r w:rsidR="00B96E93" w:rsidRPr="00C818A6">
        <w:rPr>
          <w:rFonts w:ascii="FangSong" w:eastAsia="FangSong" w:hAnsi="FangSong" w:hint="eastAsia"/>
          <w:lang w:eastAsia="zh-CN"/>
        </w:rPr>
        <w:t>此时</w:t>
      </w:r>
      <w:proofErr w:type="spellStart"/>
      <w:r w:rsidR="005B288E" w:rsidRPr="00C818A6">
        <w:rPr>
          <w:rFonts w:ascii="FangSong" w:eastAsia="FangSong" w:hAnsi="FangSong"/>
          <w:lang w:eastAsia="zh-CN"/>
        </w:rPr>
        <w:t>V</w:t>
      </w:r>
      <w:r w:rsidR="005B288E" w:rsidRPr="00C818A6">
        <w:rPr>
          <w:rFonts w:ascii="FangSong" w:eastAsia="FangSong" w:hAnsi="FangSong"/>
          <w:sz w:val="36"/>
          <w:vertAlign w:val="subscript"/>
          <w:lang w:eastAsia="zh-CN"/>
        </w:rPr>
        <w:t>out</w:t>
      </w:r>
      <w:proofErr w:type="spellEnd"/>
      <w:r w:rsidR="003735F8">
        <w:rPr>
          <w:rFonts w:ascii="FangSong" w:eastAsia="FangSong" w:hAnsi="FangSong"/>
          <w:sz w:val="36"/>
          <w:vertAlign w:val="subscript"/>
          <w:lang w:eastAsia="zh-CN"/>
        </w:rPr>
        <w:t xml:space="preserve"> </w:t>
      </w:r>
      <w:r w:rsidR="005B288E" w:rsidRPr="00C818A6">
        <w:rPr>
          <w:rFonts w:ascii="FangSong" w:eastAsia="FangSong" w:hAnsi="FangSong"/>
          <w:sz w:val="36"/>
          <w:vertAlign w:val="subscript"/>
          <w:lang w:eastAsia="zh-CN"/>
        </w:rPr>
        <w:t>max</w:t>
      </w:r>
      <w:r w:rsidR="00B96E93" w:rsidRPr="00C818A6">
        <w:rPr>
          <w:rFonts w:ascii="FangSong" w:eastAsia="FangSong" w:hAnsi="FangSong" w:hint="eastAsia"/>
          <w:lang w:eastAsia="zh-CN"/>
        </w:rPr>
        <w:t>应为</w:t>
      </w:r>
      <w:r w:rsidR="005B288E" w:rsidRPr="00C818A6">
        <w:rPr>
          <w:rFonts w:ascii="FangSong" w:eastAsia="FangSong" w:hAnsi="FangSong"/>
          <w:lang w:eastAsia="zh-CN"/>
        </w:rPr>
        <w:t xml:space="preserve">1.2 </w:t>
      </w:r>
      <w:r w:rsidR="00B96E93" w:rsidRPr="00C818A6">
        <w:rPr>
          <w:rFonts w:ascii="FangSong" w:eastAsia="FangSong" w:hAnsi="FangSong" w:hint="eastAsia"/>
          <w:lang w:eastAsia="zh-CN"/>
        </w:rPr>
        <w:t>+</w:t>
      </w:r>
      <w:r w:rsidR="00B96E93" w:rsidRPr="00C818A6">
        <w:rPr>
          <w:rFonts w:ascii="FangSong" w:eastAsia="FangSong" w:hAnsi="FangSong"/>
          <w:lang w:eastAsia="zh-CN"/>
        </w:rPr>
        <w:t xml:space="preserve"> 1.5 </w:t>
      </w:r>
      <w:r w:rsidR="00B96E93" w:rsidRPr="00C818A6">
        <w:rPr>
          <w:rFonts w:ascii="FangSong" w:eastAsia="FangSong" w:hAnsi="FangSong" w:hint="eastAsia"/>
          <w:lang w:eastAsia="zh-CN"/>
        </w:rPr>
        <w:t>=</w:t>
      </w:r>
      <w:r w:rsidR="00B96E93" w:rsidRPr="00C818A6">
        <w:rPr>
          <w:rFonts w:ascii="FangSong" w:eastAsia="FangSong" w:hAnsi="FangSong"/>
          <w:lang w:eastAsia="zh-CN"/>
        </w:rPr>
        <w:t xml:space="preserve"> 2.7</w:t>
      </w:r>
      <w:r w:rsidR="00B96E93" w:rsidRPr="00C818A6">
        <w:rPr>
          <w:rFonts w:ascii="FangSong" w:eastAsia="FangSong" w:hAnsi="FangSong" w:hint="eastAsia"/>
          <w:lang w:eastAsia="zh-CN"/>
        </w:rPr>
        <w:t>伏。于是</w:t>
      </w:r>
      <w:r w:rsidR="005B288E" w:rsidRPr="00C818A6">
        <w:rPr>
          <w:rFonts w:ascii="FangSong" w:eastAsia="FangSong" w:hAnsi="FangSong"/>
          <w:lang w:eastAsia="zh-CN"/>
        </w:rPr>
        <w:t xml:space="preserve"> </w:t>
      </w:r>
      <w:proofErr w:type="spellStart"/>
      <w:r w:rsidR="005B288E" w:rsidRPr="00C818A6">
        <w:rPr>
          <w:rFonts w:ascii="FangSong" w:eastAsia="FangSong" w:hAnsi="FangSong"/>
          <w:lang w:eastAsia="zh-CN"/>
        </w:rPr>
        <w:t>V</w:t>
      </w:r>
      <w:r w:rsidR="005B288E" w:rsidRPr="00C818A6">
        <w:rPr>
          <w:rFonts w:ascii="FangSong" w:eastAsia="FangSong" w:hAnsi="FangSong"/>
          <w:sz w:val="36"/>
          <w:vertAlign w:val="subscript"/>
          <w:lang w:eastAsia="zh-CN"/>
        </w:rPr>
        <w:t>+supply</w:t>
      </w:r>
      <w:proofErr w:type="spellEnd"/>
      <w:r w:rsidR="00B96E93" w:rsidRPr="00C818A6">
        <w:rPr>
          <w:rFonts w:ascii="FangSong" w:eastAsia="FangSong" w:hAnsi="FangSong" w:hint="eastAsia"/>
          <w:lang w:eastAsia="zh-CN"/>
        </w:rPr>
        <w:t>等于2</w:t>
      </w:r>
      <w:r w:rsidR="00B96E93" w:rsidRPr="00C818A6">
        <w:rPr>
          <w:rFonts w:ascii="FangSong" w:eastAsia="FangSong" w:hAnsi="FangSong"/>
          <w:lang w:eastAsia="zh-CN"/>
        </w:rPr>
        <w:t xml:space="preserve">.7 </w:t>
      </w:r>
      <w:r w:rsidR="00B96E93" w:rsidRPr="00C818A6">
        <w:rPr>
          <w:rFonts w:ascii="FangSong" w:eastAsia="FangSong" w:hAnsi="FangSong" w:hint="eastAsia"/>
          <w:lang w:eastAsia="zh-CN"/>
        </w:rPr>
        <w:t>+</w:t>
      </w:r>
      <w:r w:rsidR="00B96E93" w:rsidRPr="00C818A6">
        <w:rPr>
          <w:rFonts w:ascii="FangSong" w:eastAsia="FangSong" w:hAnsi="FangSong"/>
          <w:lang w:eastAsia="zh-CN"/>
        </w:rPr>
        <w:t xml:space="preserve"> 2 </w:t>
      </w:r>
      <w:r w:rsidR="00B96E93" w:rsidRPr="00C818A6">
        <w:rPr>
          <w:rFonts w:ascii="FangSong" w:eastAsia="FangSong" w:hAnsi="FangSong" w:hint="eastAsia"/>
          <w:lang w:eastAsia="zh-CN"/>
        </w:rPr>
        <w:t>=</w:t>
      </w:r>
      <w:r w:rsidR="00B96E93" w:rsidRPr="00C818A6">
        <w:rPr>
          <w:rFonts w:ascii="FangSong" w:eastAsia="FangSong" w:hAnsi="FangSong"/>
          <w:lang w:eastAsia="zh-CN"/>
        </w:rPr>
        <w:t xml:space="preserve"> 4.7</w:t>
      </w:r>
      <w:r w:rsidR="00B96E93" w:rsidRPr="00C818A6">
        <w:rPr>
          <w:rFonts w:ascii="FangSong" w:eastAsia="FangSong" w:hAnsi="FangSong" w:hint="eastAsia"/>
          <w:lang w:eastAsia="zh-CN"/>
        </w:rPr>
        <w:t>伏。在</w:t>
      </w:r>
      <w:r w:rsidR="008D34E5" w:rsidRPr="00C818A6">
        <w:rPr>
          <w:rFonts w:ascii="FangSong" w:eastAsia="FangSong" w:hAnsi="FangSong" w:hint="eastAsia"/>
          <w:lang w:eastAsia="zh-CN"/>
        </w:rPr>
        <w:t>此</w:t>
      </w:r>
      <w:r w:rsidR="00B96E93" w:rsidRPr="00C818A6">
        <w:rPr>
          <w:rFonts w:ascii="FangSong" w:eastAsia="FangSong" w:hAnsi="FangSong" w:hint="eastAsia"/>
          <w:lang w:eastAsia="zh-CN"/>
        </w:rPr>
        <w:t>HPGA的</w:t>
      </w:r>
      <w:r w:rsidR="008D34E5" w:rsidRPr="00C818A6">
        <w:rPr>
          <w:rFonts w:ascii="FangSong" w:eastAsia="FangSong" w:hAnsi="FangSong" w:hint="eastAsia"/>
          <w:lang w:eastAsia="zh-CN"/>
        </w:rPr>
        <w:t>一般功率（无毛刺生成时）</w:t>
      </w:r>
      <w:r w:rsidR="00B96E93" w:rsidRPr="00C818A6">
        <w:rPr>
          <w:rFonts w:ascii="FangSong" w:eastAsia="FangSong" w:hAnsi="FangSong" w:hint="eastAsia"/>
          <w:lang w:eastAsia="zh-CN"/>
        </w:rPr>
        <w:t>为</w:t>
      </w:r>
      <w:r w:rsidR="00B96E93" w:rsidRPr="00C818A6">
        <w:rPr>
          <w:rFonts w:ascii="FangSong" w:eastAsia="FangSong" w:hAnsi="FangSong"/>
          <w:lang w:eastAsia="zh-CN"/>
        </w:rPr>
        <w:t>8</w:t>
      </w:r>
      <w:r w:rsidR="00B96E93" w:rsidRPr="00C818A6">
        <w:rPr>
          <w:rFonts w:ascii="Calibri" w:eastAsia="FangSong" w:hAnsi="Calibri" w:cs="Calibri"/>
          <w:lang w:eastAsia="zh-CN"/>
        </w:rPr>
        <w:t> </w:t>
      </w:r>
      <w:r w:rsidR="00B96E93" w:rsidRPr="00C818A6">
        <w:rPr>
          <w:rFonts w:ascii="FangSong" w:eastAsia="FangSong" w:hAnsi="FangSong"/>
          <w:lang w:eastAsia="zh-CN"/>
        </w:rPr>
        <w:t xml:space="preserve">* </w:t>
      </w:r>
      <w:r w:rsidR="008D34E5" w:rsidRPr="00C818A6">
        <w:rPr>
          <w:rFonts w:ascii="FangSong" w:eastAsia="FangSong" w:hAnsi="FangSong"/>
          <w:lang w:eastAsia="zh-CN"/>
        </w:rPr>
        <w:t>1.2</w:t>
      </w:r>
      <w:r w:rsidR="00B96E93" w:rsidRPr="00C818A6">
        <w:rPr>
          <w:rFonts w:ascii="FangSong" w:eastAsia="FangSong" w:hAnsi="FangSong"/>
          <w:lang w:eastAsia="zh-CN"/>
        </w:rPr>
        <w:t xml:space="preserve"> = </w:t>
      </w:r>
      <w:r w:rsidR="008D34E5" w:rsidRPr="00C818A6">
        <w:rPr>
          <w:rFonts w:ascii="FangSong" w:eastAsia="FangSong" w:hAnsi="FangSong"/>
          <w:lang w:eastAsia="zh-CN"/>
        </w:rPr>
        <w:t>9.</w:t>
      </w:r>
      <w:r w:rsidR="00B96E93" w:rsidRPr="00C818A6">
        <w:rPr>
          <w:rFonts w:ascii="FangSong" w:eastAsia="FangSong" w:hAnsi="FangSong"/>
          <w:lang w:eastAsia="zh-CN"/>
        </w:rPr>
        <w:t>6</w:t>
      </w:r>
      <w:r w:rsidR="00B96E93" w:rsidRPr="00C818A6">
        <w:rPr>
          <w:rFonts w:ascii="Calibri" w:eastAsia="FangSong" w:hAnsi="Calibri" w:cs="Calibri"/>
          <w:lang w:eastAsia="zh-CN"/>
        </w:rPr>
        <w:t> </w:t>
      </w:r>
      <w:r w:rsidR="00B96E93" w:rsidRPr="00C818A6">
        <w:rPr>
          <w:rFonts w:ascii="FangSong" w:eastAsia="FangSong" w:hAnsi="FangSong" w:hint="eastAsia"/>
          <w:lang w:eastAsia="zh-CN"/>
        </w:rPr>
        <w:t>瓦</w:t>
      </w:r>
      <w:r w:rsidR="008D34E5" w:rsidRPr="00C818A6">
        <w:rPr>
          <w:rFonts w:ascii="FangSong" w:eastAsia="FangSong" w:hAnsi="FangSong" w:hint="eastAsia"/>
          <w:lang w:eastAsia="zh-CN"/>
        </w:rPr>
        <w:t>。</w:t>
      </w:r>
      <w:r w:rsidR="00B96E93" w:rsidRPr="00C818A6">
        <w:rPr>
          <w:rFonts w:ascii="FangSong" w:eastAsia="FangSong" w:hAnsi="FangSong" w:hint="eastAsia"/>
          <w:lang w:eastAsia="zh-CN"/>
        </w:rPr>
        <w:t>此值</w:t>
      </w:r>
      <w:r w:rsidR="008D34E5" w:rsidRPr="00C818A6">
        <w:rPr>
          <w:rFonts w:ascii="FangSong" w:eastAsia="FangSong" w:hAnsi="FangSong" w:hint="eastAsia"/>
          <w:lang w:eastAsia="zh-CN"/>
        </w:rPr>
        <w:t>在正常功耗范围内</w:t>
      </w:r>
      <w:r w:rsidR="00B96E93" w:rsidRPr="00C818A6">
        <w:rPr>
          <w:rFonts w:ascii="FangSong" w:eastAsia="FangSong" w:hAnsi="FangSong" w:hint="eastAsia"/>
          <w:lang w:eastAsia="zh-CN"/>
        </w:rPr>
        <w:t>。</w:t>
      </w:r>
    </w:p>
    <w:p w:rsidR="00AF0B3C" w:rsidRDefault="00AF0B3C" w:rsidP="00AF0B3C">
      <w:pPr>
        <w:rPr>
          <w:lang w:eastAsia="zh-CN"/>
        </w:rPr>
      </w:pPr>
      <w:bookmarkStart w:id="4" w:name="_Ref408322247"/>
    </w:p>
    <w:p w:rsidR="005A711F" w:rsidRDefault="00AF0B3C" w:rsidP="005A711F">
      <w:pPr>
        <w:pStyle w:val="Heading2"/>
        <w:rPr>
          <w:lang w:eastAsia="zh-CN"/>
        </w:rPr>
      </w:pPr>
      <w:r>
        <w:rPr>
          <w:lang w:eastAsia="zh-CN"/>
        </w:rPr>
        <w:br w:type="column"/>
      </w:r>
      <w:r w:rsidR="00BB558F">
        <w:rPr>
          <w:noProof/>
          <w:lang w:eastAsia="zh-CN"/>
        </w:rPr>
        <w:lastRenderedPageBreak/>
        <w:drawing>
          <wp:anchor distT="0" distB="0" distL="114300" distR="114300" simplePos="0" relativeHeight="251679744" behindDoc="0" locked="0" layoutInCell="1" allowOverlap="1" wp14:anchorId="1DA01493" wp14:editId="21421C1A">
            <wp:simplePos x="0" y="0"/>
            <wp:positionH relativeFrom="column">
              <wp:posOffset>4228465</wp:posOffset>
            </wp:positionH>
            <wp:positionV relativeFrom="paragraph">
              <wp:posOffset>418465</wp:posOffset>
            </wp:positionV>
            <wp:extent cx="1494790" cy="21399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8_1433041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C06">
        <w:rPr>
          <w:rFonts w:hint="eastAsia"/>
          <w:lang w:eastAsia="zh-CN"/>
        </w:rPr>
        <w:t>配置H</w:t>
      </w:r>
      <w:r w:rsidR="00ED1C06">
        <w:rPr>
          <w:lang w:eastAsia="zh-CN"/>
        </w:rPr>
        <w:t>PGA</w:t>
      </w:r>
      <w:r w:rsidR="00ED1C06">
        <w:rPr>
          <w:rFonts w:hint="eastAsia"/>
          <w:lang w:eastAsia="zh-CN"/>
        </w:rPr>
        <w:t>的电源设备</w:t>
      </w:r>
    </w:p>
    <w:p w:rsidR="005A711F" w:rsidRPr="00172DB9" w:rsidRDefault="008C330F" w:rsidP="005A711F">
      <w:pPr>
        <w:rPr>
          <w:rFonts w:ascii="FangSong" w:eastAsia="FangSong" w:hAnsi="FangSong"/>
        </w:rPr>
      </w:pPr>
      <w:r w:rsidRPr="00172DB9">
        <w:rPr>
          <w:rFonts w:ascii="FangSong" w:eastAsia="FangSong" w:hAnsi="FangSong" w:hint="eastAsia"/>
          <w:lang w:eastAsia="zh-CN"/>
        </w:rPr>
        <w:t>由于两个电源型号与外观相同，在下面文字中我们用</w:t>
      </w:r>
      <w:r w:rsidR="005A711F" w:rsidRPr="00172DB9">
        <w:rPr>
          <w:rFonts w:ascii="FangSong" w:eastAsia="FangSong" w:hAnsi="FangSong"/>
        </w:rPr>
        <w:t xml:space="preserve">PSU1 </w:t>
      </w:r>
      <w:r w:rsidR="00272375" w:rsidRPr="00172DB9">
        <w:rPr>
          <w:rFonts w:ascii="FangSong" w:eastAsia="FangSong" w:hAnsi="FangSong"/>
        </w:rPr>
        <w:t>(</w:t>
      </w:r>
      <w:proofErr w:type="spellStart"/>
      <w:r w:rsidR="00272375" w:rsidRPr="00172DB9">
        <w:rPr>
          <w:rFonts w:ascii="FangSong" w:eastAsia="FangSong" w:hAnsi="FangSong"/>
        </w:rPr>
        <w:t>V</w:t>
      </w:r>
      <w:r w:rsidR="00272375" w:rsidRPr="00172DB9">
        <w:rPr>
          <w:rFonts w:ascii="FangSong" w:eastAsia="FangSong" w:hAnsi="FangSong"/>
          <w:vertAlign w:val="subscript"/>
        </w:rPr>
        <w:t>+supply</w:t>
      </w:r>
      <w:proofErr w:type="spellEnd"/>
      <w:r w:rsidR="00272375" w:rsidRPr="00172DB9">
        <w:rPr>
          <w:rFonts w:ascii="FangSong" w:eastAsia="FangSong" w:hAnsi="FangSong"/>
        </w:rPr>
        <w:t xml:space="preserve">) </w:t>
      </w:r>
      <w:r w:rsidRPr="00172DB9">
        <w:rPr>
          <w:rFonts w:ascii="FangSong" w:eastAsia="FangSong" w:hAnsi="FangSong" w:hint="eastAsia"/>
          <w:lang w:eastAsia="zh-CN"/>
        </w:rPr>
        <w:t>和</w:t>
      </w:r>
      <w:r w:rsidR="005A711F" w:rsidRPr="00172DB9">
        <w:rPr>
          <w:rFonts w:ascii="FangSong" w:eastAsia="FangSong" w:hAnsi="FangSong"/>
        </w:rPr>
        <w:t>PSU2</w:t>
      </w:r>
      <w:r w:rsidR="00272375" w:rsidRPr="00172DB9">
        <w:rPr>
          <w:rFonts w:ascii="FangSong" w:eastAsia="FangSong" w:hAnsi="FangSong"/>
        </w:rPr>
        <w:t xml:space="preserve"> (V</w:t>
      </w:r>
      <w:r w:rsidR="00272375" w:rsidRPr="00172DB9">
        <w:rPr>
          <w:rFonts w:ascii="FangSong" w:eastAsia="FangSong" w:hAnsi="FangSong"/>
          <w:vertAlign w:val="subscript"/>
        </w:rPr>
        <w:t>-supply</w:t>
      </w:r>
      <w:r w:rsidR="00272375" w:rsidRPr="00172DB9">
        <w:rPr>
          <w:rFonts w:ascii="FangSong" w:eastAsia="FangSong" w:hAnsi="FangSong"/>
        </w:rPr>
        <w:t>)</w:t>
      </w:r>
      <w:r w:rsidRPr="00172DB9">
        <w:rPr>
          <w:rFonts w:ascii="FangSong" w:eastAsia="FangSong" w:hAnsi="FangSong" w:hint="eastAsia"/>
          <w:lang w:eastAsia="zh-CN"/>
        </w:rPr>
        <w:t>来指代这两个电源设备。</w:t>
      </w:r>
    </w:p>
    <w:p w:rsidR="005A711F" w:rsidRPr="00172DB9" w:rsidRDefault="008C330F" w:rsidP="005A711F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将</w:t>
      </w:r>
      <w:r w:rsidRPr="00172DB9">
        <w:rPr>
          <w:rFonts w:ascii="FangSong" w:eastAsia="FangSong" w:hAnsi="FangSong"/>
          <w:lang w:eastAsia="zh-CN"/>
        </w:rPr>
        <w:t>PSU1</w:t>
      </w:r>
      <w:r w:rsidRPr="00172DB9">
        <w:rPr>
          <w:rFonts w:ascii="FangSong" w:eastAsia="FangSong" w:hAnsi="FangSong" w:hint="eastAsia"/>
          <w:lang w:eastAsia="zh-CN"/>
        </w:rPr>
        <w:t>的输出电压上限参数调节至8伏，输出电流上限调节至2</w:t>
      </w:r>
      <w:r w:rsidRPr="00172DB9">
        <w:rPr>
          <w:rFonts w:ascii="FangSong" w:eastAsia="FangSong" w:hAnsi="FangSong"/>
          <w:lang w:eastAsia="zh-CN"/>
        </w:rPr>
        <w:t>0</w:t>
      </w:r>
      <w:r w:rsidRPr="00172DB9">
        <w:rPr>
          <w:rFonts w:ascii="FangSong" w:eastAsia="FangSong" w:hAnsi="FangSong" w:hint="eastAsia"/>
          <w:lang w:eastAsia="zh-CN"/>
        </w:rPr>
        <w:t>安培。PSU1的实际输出电压值将依据目标电压需求在</w:t>
      </w:r>
      <w:r w:rsidRPr="00172DB9">
        <w:rPr>
          <w:rFonts w:ascii="FangSong" w:eastAsia="FangSong" w:hAnsi="FangSong"/>
          <w:lang w:eastAsia="zh-CN"/>
        </w:rPr>
        <w:t xml:space="preserve">2.0 </w:t>
      </w:r>
      <w:r w:rsidRPr="00172DB9">
        <w:rPr>
          <w:rFonts w:ascii="FangSong" w:eastAsia="FangSong" w:hAnsi="FangSong" w:hint="eastAsia"/>
          <w:lang w:eastAsia="zh-CN"/>
        </w:rPr>
        <w:t>~</w:t>
      </w:r>
      <w:r w:rsidR="005A711F" w:rsidRPr="00172DB9">
        <w:rPr>
          <w:rFonts w:ascii="FangSong" w:eastAsia="FangSong" w:hAnsi="FangSong"/>
          <w:lang w:eastAsia="zh-CN"/>
        </w:rPr>
        <w:t xml:space="preserve"> </w:t>
      </w:r>
      <w:r w:rsidRPr="00172DB9">
        <w:rPr>
          <w:rFonts w:ascii="FangSong" w:eastAsia="FangSong" w:hAnsi="FangSong"/>
          <w:lang w:eastAsia="zh-CN"/>
        </w:rPr>
        <w:t>8.0</w:t>
      </w:r>
      <w:r w:rsidRPr="00172DB9">
        <w:rPr>
          <w:rFonts w:ascii="Calibri" w:eastAsia="FangSong" w:hAnsi="Calibri" w:cs="Calibri"/>
          <w:lang w:eastAsia="zh-CN"/>
        </w:rPr>
        <w:t> </w:t>
      </w:r>
      <w:r w:rsidRPr="00172DB9">
        <w:rPr>
          <w:rFonts w:ascii="FangSong" w:eastAsia="FangSong" w:hAnsi="FangSong" w:hint="eastAsia"/>
          <w:lang w:eastAsia="zh-CN"/>
        </w:rPr>
        <w:t>伏间变动，计算方法见“</w:t>
      </w:r>
      <w:r w:rsidRPr="00172DB9">
        <w:rPr>
          <w:rFonts w:ascii="FangSong" w:eastAsia="FangSong" w:hAnsi="FangSong"/>
          <w:lang w:eastAsia="zh-CN"/>
        </w:rPr>
        <w:fldChar w:fldCharType="begin"/>
      </w:r>
      <w:r w:rsidRPr="00172DB9">
        <w:rPr>
          <w:rFonts w:ascii="FangSong" w:eastAsia="FangSong" w:hAnsi="FangSong"/>
          <w:lang w:eastAsia="zh-CN"/>
        </w:rPr>
        <w:instrText xml:space="preserve"> REF _Ref75602262 \h </w:instrText>
      </w:r>
      <w:r w:rsidR="00172DB9">
        <w:rPr>
          <w:rFonts w:ascii="FangSong" w:eastAsia="FangSong" w:hAnsi="FangSong"/>
          <w:lang w:eastAsia="zh-CN"/>
        </w:rPr>
        <w:instrText xml:space="preserve"> \* MERGEFORMAT </w:instrText>
      </w:r>
      <w:r w:rsidRPr="00172DB9">
        <w:rPr>
          <w:rFonts w:ascii="FangSong" w:eastAsia="FangSong" w:hAnsi="FangSong"/>
          <w:lang w:eastAsia="zh-CN"/>
        </w:rPr>
      </w:r>
      <w:r w:rsidRPr="00172DB9">
        <w:rPr>
          <w:rFonts w:ascii="FangSong" w:eastAsia="FangSong" w:hAnsi="FangSong"/>
          <w:lang w:eastAsia="zh-CN"/>
        </w:rPr>
        <w:fldChar w:fldCharType="separate"/>
      </w:r>
      <w:r w:rsidRPr="00172DB9">
        <w:rPr>
          <w:rFonts w:ascii="FangSong" w:eastAsia="FangSong" w:hAnsi="FangSong" w:hint="eastAsia"/>
          <w:lang w:eastAsia="zh-CN"/>
        </w:rPr>
        <w:t>基本配置</w:t>
      </w:r>
      <w:r w:rsidRPr="00172DB9">
        <w:rPr>
          <w:rFonts w:ascii="FangSong" w:eastAsia="FangSong" w:hAnsi="FangSong"/>
          <w:lang w:eastAsia="zh-CN"/>
        </w:rPr>
        <w:fldChar w:fldCharType="end"/>
      </w:r>
      <w:r w:rsidRPr="00172DB9">
        <w:rPr>
          <w:rFonts w:ascii="FangSong" w:eastAsia="FangSong" w:hAnsi="FangSong" w:hint="eastAsia"/>
          <w:lang w:eastAsia="zh-CN"/>
        </w:rPr>
        <w:t>”章节。</w:t>
      </w:r>
    </w:p>
    <w:p w:rsidR="005A711F" w:rsidRPr="00172DB9" w:rsidRDefault="00D02BA3" w:rsidP="005A711F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将</w:t>
      </w:r>
      <w:r w:rsidRPr="00172DB9">
        <w:rPr>
          <w:rFonts w:ascii="FangSong" w:eastAsia="FangSong" w:hAnsi="FangSong"/>
          <w:lang w:eastAsia="zh-CN"/>
        </w:rPr>
        <w:t>PSU1</w:t>
      </w:r>
      <w:r w:rsidRPr="00172DB9">
        <w:rPr>
          <w:rFonts w:ascii="FangSong" w:eastAsia="FangSong" w:hAnsi="FangSong" w:hint="eastAsia"/>
          <w:lang w:eastAsia="zh-CN"/>
        </w:rPr>
        <w:t>的输出电压上限参数调节至8伏，输出电流上限调节至2</w:t>
      </w:r>
      <w:r w:rsidRPr="00172DB9">
        <w:rPr>
          <w:rFonts w:ascii="FangSong" w:eastAsia="FangSong" w:hAnsi="FangSong"/>
          <w:lang w:eastAsia="zh-CN"/>
        </w:rPr>
        <w:t>0</w:t>
      </w:r>
      <w:r w:rsidRPr="00172DB9">
        <w:rPr>
          <w:rFonts w:ascii="FangSong" w:eastAsia="FangSong" w:hAnsi="FangSong" w:hint="eastAsia"/>
          <w:lang w:eastAsia="zh-CN"/>
        </w:rPr>
        <w:t>安培。PSU</w:t>
      </w:r>
      <w:r w:rsidRPr="00172DB9">
        <w:rPr>
          <w:rFonts w:ascii="FangSong" w:eastAsia="FangSong" w:hAnsi="FangSong"/>
          <w:lang w:eastAsia="zh-CN"/>
        </w:rPr>
        <w:t>2</w:t>
      </w:r>
      <w:r w:rsidRPr="00172DB9">
        <w:rPr>
          <w:rFonts w:ascii="FangSong" w:eastAsia="FangSong" w:hAnsi="FangSong" w:hint="eastAsia"/>
          <w:lang w:eastAsia="zh-CN"/>
        </w:rPr>
        <w:t>的输出电压需被配置为</w:t>
      </w:r>
      <w:r w:rsidRPr="00172DB9">
        <w:rPr>
          <w:rFonts w:ascii="FangSong" w:eastAsia="FangSong" w:hAnsi="FangSong"/>
          <w:lang w:eastAsia="zh-CN"/>
        </w:rPr>
        <w:t>8</w:t>
      </w:r>
      <w:r w:rsidRPr="00172DB9">
        <w:rPr>
          <w:rFonts w:ascii="FangSong" w:eastAsia="FangSong" w:hAnsi="FangSong" w:hint="eastAsia"/>
          <w:lang w:eastAsia="zh-CN"/>
        </w:rPr>
        <w:t>伏，并保持恒定。</w:t>
      </w:r>
    </w:p>
    <w:p w:rsidR="005A711F" w:rsidRPr="00172DB9" w:rsidRDefault="00E41B7F" w:rsidP="005A711F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将两个电源的过流保护设定为1</w:t>
      </w:r>
      <w:r w:rsidRPr="00172DB9">
        <w:rPr>
          <w:rFonts w:ascii="FangSong" w:eastAsia="FangSong" w:hAnsi="FangSong"/>
          <w:lang w:eastAsia="zh-CN"/>
        </w:rPr>
        <w:t>2</w:t>
      </w:r>
      <w:r w:rsidRPr="00172DB9">
        <w:rPr>
          <w:rFonts w:ascii="FangSong" w:eastAsia="FangSong" w:hAnsi="FangSong" w:hint="eastAsia"/>
          <w:lang w:eastAsia="zh-CN"/>
        </w:rPr>
        <w:t>安培。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1098"/>
        <w:gridCol w:w="7799"/>
      </w:tblGrid>
      <w:tr w:rsidR="00A42DBB" w:rsidRPr="00172DB9" w:rsidTr="00A42DBB">
        <w:trPr>
          <w:cantSplit/>
        </w:trPr>
        <w:tc>
          <w:tcPr>
            <w:tcW w:w="1098" w:type="dxa"/>
          </w:tcPr>
          <w:p w:rsidR="00A42DBB" w:rsidRPr="00172DB9" w:rsidRDefault="00A42DBB" w:rsidP="00A172CC">
            <w:pPr>
              <w:rPr>
                <w:rFonts w:ascii="FangSong" w:eastAsia="FangSong" w:hAnsi="FangSong"/>
                <w:noProof/>
              </w:rPr>
            </w:pPr>
            <w:r w:rsidRPr="00172DB9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2C0E16D3" wp14:editId="338E6B41">
                  <wp:extent cx="393405" cy="393405"/>
                  <wp:effectExtent l="0" t="0" r="698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:rsidR="00A42DBB" w:rsidRPr="00172DB9" w:rsidRDefault="00E41B7F" w:rsidP="00E41B7F">
            <w:pPr>
              <w:rPr>
                <w:rFonts w:ascii="FangSong" w:eastAsia="FangSong" w:hAnsi="FangSong"/>
                <w:lang w:eastAsia="zh-CN"/>
              </w:rPr>
            </w:pPr>
            <w:r w:rsidRPr="00172DB9">
              <w:rPr>
                <w:rFonts w:ascii="FangSong" w:eastAsia="FangSong" w:hAnsi="FangSong" w:hint="eastAsia"/>
                <w:b/>
                <w:lang w:eastAsia="zh-CN"/>
              </w:rPr>
              <w:t>不要为电源配置高于8伏特的电压输出。</w:t>
            </w:r>
            <w:r w:rsidR="000311B7" w:rsidRPr="00172DB9">
              <w:rPr>
                <w:rFonts w:ascii="FangSong" w:eastAsia="FangSong" w:hAnsi="FangSong"/>
                <w:lang w:eastAsia="zh-CN"/>
              </w:rPr>
              <w:t>HPGA</w:t>
            </w:r>
            <w:r w:rsidRPr="00172DB9">
              <w:rPr>
                <w:rFonts w:ascii="FangSong" w:eastAsia="FangSong" w:hAnsi="FangSong" w:hint="eastAsia"/>
                <w:lang w:eastAsia="zh-CN"/>
              </w:rPr>
              <w:t>设备内部不含过电压保护电路。若“-</w:t>
            </w:r>
            <w:r w:rsidRPr="00172DB9">
              <w:rPr>
                <w:rFonts w:ascii="FangSong" w:eastAsia="FangSong" w:hAnsi="FangSong"/>
                <w:lang w:eastAsia="zh-CN"/>
              </w:rPr>
              <w:t>8</w:t>
            </w:r>
            <w:r w:rsidRPr="00172DB9">
              <w:rPr>
                <w:rFonts w:ascii="FangSong" w:eastAsia="FangSong" w:hAnsi="FangSong" w:hint="eastAsia"/>
                <w:lang w:eastAsia="zh-CN"/>
              </w:rPr>
              <w:t>V”或“+2</w:t>
            </w:r>
            <w:r w:rsidRPr="00172DB9">
              <w:rPr>
                <w:rFonts w:ascii="FangSong" w:eastAsia="FangSong" w:hAnsi="FangSong"/>
                <w:lang w:eastAsia="zh-CN"/>
              </w:rPr>
              <w:t>..8V</w:t>
            </w:r>
            <w:r w:rsidRPr="00172DB9">
              <w:rPr>
                <w:rFonts w:ascii="FangSong" w:eastAsia="FangSong" w:hAnsi="FangSong" w:hint="eastAsia"/>
                <w:lang w:eastAsia="zh-CN"/>
              </w:rPr>
              <w:t>”端口输入电压超过-</w:t>
            </w:r>
            <w:r w:rsidRPr="00172DB9">
              <w:rPr>
                <w:rFonts w:ascii="FangSong" w:eastAsia="FangSong" w:hAnsi="FangSong"/>
                <w:lang w:eastAsia="zh-CN"/>
              </w:rPr>
              <w:t>8</w:t>
            </w:r>
            <w:r w:rsidRPr="00172DB9">
              <w:rPr>
                <w:rFonts w:ascii="FangSong" w:eastAsia="FangSong" w:hAnsi="FangSong" w:hint="eastAsia"/>
                <w:lang w:eastAsia="zh-CN"/>
              </w:rPr>
              <w:t>伏或+</w:t>
            </w:r>
            <w:r w:rsidRPr="00172DB9">
              <w:rPr>
                <w:rFonts w:ascii="FangSong" w:eastAsia="FangSong" w:hAnsi="FangSong"/>
                <w:lang w:eastAsia="zh-CN"/>
              </w:rPr>
              <w:t>8</w:t>
            </w:r>
            <w:r w:rsidRPr="00172DB9">
              <w:rPr>
                <w:rFonts w:ascii="FangSong" w:eastAsia="FangSong" w:hAnsi="FangSong" w:hint="eastAsia"/>
                <w:lang w:eastAsia="zh-CN"/>
              </w:rPr>
              <w:t>伏后，设备会受到损坏。</w:t>
            </w:r>
          </w:p>
        </w:tc>
      </w:tr>
      <w:tr w:rsidR="006A2AC0" w:rsidRPr="00172DB9" w:rsidTr="00A42DBB">
        <w:trPr>
          <w:cantSplit/>
        </w:trPr>
        <w:tc>
          <w:tcPr>
            <w:tcW w:w="1098" w:type="dxa"/>
          </w:tcPr>
          <w:p w:rsidR="006A2AC0" w:rsidRPr="00172DB9" w:rsidRDefault="006A2AC0" w:rsidP="00A172CC">
            <w:pPr>
              <w:rPr>
                <w:rFonts w:ascii="FangSong" w:eastAsia="FangSong" w:hAnsi="FangSong"/>
                <w:noProof/>
              </w:rPr>
            </w:pPr>
            <w:r w:rsidRPr="00172DB9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75B8AD51" wp14:editId="48DDFEBA">
                  <wp:extent cx="393405" cy="393405"/>
                  <wp:effectExtent l="0" t="0" r="6985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:rsidR="006A2AC0" w:rsidRPr="00172DB9" w:rsidRDefault="00E41B7F" w:rsidP="006A2AC0">
            <w:pPr>
              <w:rPr>
                <w:rFonts w:ascii="FangSong" w:eastAsia="FangSong" w:hAnsi="FangSong"/>
                <w:lang w:eastAsia="zh-CN"/>
              </w:rPr>
            </w:pPr>
            <w:r w:rsidRPr="00172DB9">
              <w:rPr>
                <w:rFonts w:ascii="FangSong" w:eastAsia="FangSong" w:hAnsi="FangSong" w:hint="eastAsia"/>
                <w:lang w:eastAsia="zh-CN"/>
              </w:rPr>
              <w:t>HPGA必须在为双电源成功配置恰当的输出电压后才能被用来给目标供电。</w:t>
            </w:r>
          </w:p>
        </w:tc>
      </w:tr>
    </w:tbl>
    <w:p w:rsidR="00A42DBB" w:rsidRDefault="00A42DBB" w:rsidP="006350AF">
      <w:pPr>
        <w:jc w:val="center"/>
      </w:pPr>
      <w:r>
        <w:rPr>
          <w:noProof/>
          <w:lang w:eastAsia="zh-CN"/>
        </w:rPr>
        <w:drawing>
          <wp:inline distT="0" distB="0" distL="0" distR="0" wp14:anchorId="314C2D14" wp14:editId="526A13AF">
            <wp:extent cx="4754880" cy="211980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GA-Annotations-PSUinterfac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12" cy="21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24" w:rsidRDefault="00E41B7F" w:rsidP="0016454C">
      <w:pPr>
        <w:pStyle w:val="Heading2"/>
        <w:rPr>
          <w:lang w:eastAsia="zh-CN"/>
        </w:rPr>
      </w:pPr>
      <w:r>
        <w:rPr>
          <w:rFonts w:hint="eastAsia"/>
          <w:lang w:eastAsia="zh-CN"/>
        </w:rPr>
        <w:t>如何操作电源进行配置</w:t>
      </w:r>
    </w:p>
    <w:p w:rsidR="00743724" w:rsidRPr="00172DB9" w:rsidRDefault="0002405E" w:rsidP="00ED2CED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在进行任何配置变动之前，切断</w:t>
      </w:r>
      <w:r w:rsidR="00AF7043" w:rsidRPr="00172DB9">
        <w:rPr>
          <w:rFonts w:ascii="FangSong" w:eastAsia="FangSong" w:hAnsi="FangSong" w:hint="eastAsia"/>
          <w:lang w:eastAsia="zh-CN"/>
        </w:rPr>
        <w:t>两个</w:t>
      </w:r>
      <w:r w:rsidRPr="00172DB9">
        <w:rPr>
          <w:rFonts w:ascii="FangSong" w:eastAsia="FangSong" w:hAnsi="FangSong" w:hint="eastAsia"/>
          <w:lang w:eastAsia="zh-CN"/>
        </w:rPr>
        <w:t>电源对HPGA的输出（按钮编号见上图）：</w:t>
      </w:r>
    </w:p>
    <w:p w:rsidR="002172FE" w:rsidRPr="00172DB9" w:rsidRDefault="00AF7043" w:rsidP="002172FE">
      <w:pPr>
        <w:pStyle w:val="ListBullet"/>
      </w:pPr>
      <w:r w:rsidRPr="00172DB9">
        <w:rPr>
          <w:rFonts w:hint="eastAsia"/>
          <w:lang w:eastAsia="zh-CN"/>
        </w:rPr>
        <w:lastRenderedPageBreak/>
        <w:t>按</w:t>
      </w:r>
      <w:r w:rsidR="0002405E" w:rsidRPr="00172DB9">
        <w:rPr>
          <w:rFonts w:hint="eastAsia"/>
          <w:lang w:eastAsia="zh-CN"/>
        </w:rPr>
        <w:t>（</w:t>
      </w:r>
      <w:r w:rsidR="0002405E" w:rsidRPr="00172DB9">
        <w:t>5</w:t>
      </w:r>
      <w:r w:rsidR="0002405E" w:rsidRPr="00172DB9">
        <w:rPr>
          <w:rFonts w:hint="eastAsia"/>
          <w:lang w:eastAsia="zh-CN"/>
        </w:rPr>
        <w:t>）号钮，</w:t>
      </w:r>
      <w:r w:rsidR="002172FE" w:rsidRPr="00172DB9">
        <w:t xml:space="preserve"> </w:t>
      </w:r>
      <w:r w:rsidR="0002405E" w:rsidRPr="00172DB9">
        <w:rPr>
          <w:rFonts w:hint="eastAsia"/>
          <w:lang w:eastAsia="zh-CN"/>
        </w:rPr>
        <w:t>“</w:t>
      </w:r>
      <w:r w:rsidR="0002405E" w:rsidRPr="00172DB9">
        <w:rPr>
          <w:b/>
        </w:rPr>
        <w:t>Output On/Off</w:t>
      </w:r>
      <w:r w:rsidR="0002405E" w:rsidRPr="00172DB9">
        <w:rPr>
          <w:rFonts w:hint="eastAsia"/>
          <w:lang w:eastAsia="zh-CN"/>
        </w:rPr>
        <w:t>”。</w:t>
      </w:r>
      <w:r w:rsidR="002172FE" w:rsidRPr="00172DB9">
        <w:t xml:space="preserve"> </w:t>
      </w:r>
      <w:r w:rsidR="0002405E" w:rsidRPr="00172DB9">
        <w:rPr>
          <w:rFonts w:hint="eastAsia"/>
          <w:lang w:eastAsia="zh-CN"/>
        </w:rPr>
        <w:t>电源屏幕应显示“</w:t>
      </w:r>
      <w:r w:rsidR="0002405E" w:rsidRPr="00172DB9">
        <w:t>OUTPUT OFF</w:t>
      </w:r>
      <w:r w:rsidR="0002405E" w:rsidRPr="00172DB9">
        <w:rPr>
          <w:rFonts w:hint="eastAsia"/>
          <w:lang w:eastAsia="zh-CN"/>
        </w:rPr>
        <w:t>”。</w:t>
      </w:r>
    </w:p>
    <w:p w:rsidR="002172FE" w:rsidRPr="00172DB9" w:rsidRDefault="0002405E" w:rsidP="00ED2CED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设置电源电压、电流输出上限至8伏 /</w:t>
      </w:r>
      <w:r w:rsidRPr="00172DB9">
        <w:rPr>
          <w:rFonts w:ascii="FangSong" w:eastAsia="FangSong" w:hAnsi="FangSong"/>
          <w:lang w:eastAsia="zh-CN"/>
        </w:rPr>
        <w:t xml:space="preserve"> 20</w:t>
      </w:r>
      <w:r w:rsidRPr="00172DB9">
        <w:rPr>
          <w:rFonts w:ascii="FangSong" w:eastAsia="FangSong" w:hAnsi="FangSong" w:hint="eastAsia"/>
          <w:lang w:eastAsia="zh-CN"/>
        </w:rPr>
        <w:t>安：</w:t>
      </w:r>
    </w:p>
    <w:p w:rsidR="00743724" w:rsidRPr="00172DB9" w:rsidRDefault="00AF7043" w:rsidP="00EA607F">
      <w:pPr>
        <w:pStyle w:val="ListBullet"/>
      </w:pPr>
      <w:r w:rsidRPr="00172DB9">
        <w:rPr>
          <w:rFonts w:hint="eastAsia"/>
          <w:lang w:eastAsia="zh-CN"/>
        </w:rPr>
        <w:t>对PSU</w:t>
      </w:r>
      <w:r w:rsidRPr="00172DB9">
        <w:rPr>
          <w:lang w:eastAsia="zh-CN"/>
        </w:rPr>
        <w:t>1</w:t>
      </w:r>
      <w:r w:rsidRPr="00172DB9">
        <w:rPr>
          <w:rFonts w:hint="eastAsia"/>
          <w:lang w:eastAsia="zh-CN"/>
        </w:rPr>
        <w:t>，按</w:t>
      </w:r>
      <w:r w:rsidR="0002405E" w:rsidRPr="00172DB9">
        <w:t xml:space="preserve"> </w:t>
      </w:r>
      <w:r w:rsidR="0002405E" w:rsidRPr="00172DB9">
        <w:rPr>
          <w:rFonts w:hint="eastAsia"/>
          <w:lang w:eastAsia="zh-CN"/>
        </w:rPr>
        <w:t>（1）号钮，“</w:t>
      </w:r>
      <w:r w:rsidR="0002405E" w:rsidRPr="00172DB9">
        <w:rPr>
          <w:b/>
        </w:rPr>
        <w:t>8V/20A</w:t>
      </w:r>
      <w:r w:rsidR="0002405E" w:rsidRPr="00172DB9">
        <w:rPr>
          <w:rFonts w:hint="eastAsia"/>
          <w:lang w:eastAsia="zh-CN"/>
        </w:rPr>
        <w:t>”。</w:t>
      </w:r>
    </w:p>
    <w:p w:rsidR="00EA607F" w:rsidRPr="00172DB9" w:rsidRDefault="00AF7043" w:rsidP="00EA607F">
      <w:pPr>
        <w:pStyle w:val="ListBullet"/>
        <w:rPr>
          <w:lang w:eastAsia="zh-CN"/>
        </w:rPr>
      </w:pPr>
      <w:r w:rsidRPr="00172DB9">
        <w:rPr>
          <w:rFonts w:hint="eastAsia"/>
          <w:lang w:eastAsia="zh-CN"/>
        </w:rPr>
        <w:t>对PSU</w:t>
      </w:r>
      <w:r w:rsidRPr="00172DB9">
        <w:rPr>
          <w:lang w:eastAsia="zh-CN"/>
        </w:rPr>
        <w:t>2</w:t>
      </w:r>
      <w:r w:rsidRPr="00172DB9">
        <w:rPr>
          <w:rFonts w:hint="eastAsia"/>
          <w:lang w:eastAsia="zh-CN"/>
        </w:rPr>
        <w:t>，按下（1）号钮后，</w:t>
      </w:r>
      <w:r w:rsidR="0002405E" w:rsidRPr="00172DB9">
        <w:rPr>
          <w:rFonts w:hint="eastAsia"/>
          <w:lang w:eastAsia="zh-CN"/>
        </w:rPr>
        <w:t>手动使用（3）号转盘，和（4）号数位选择键将输出</w:t>
      </w:r>
      <w:r w:rsidRPr="00172DB9">
        <w:rPr>
          <w:rFonts w:hint="eastAsia"/>
          <w:lang w:eastAsia="zh-CN"/>
        </w:rPr>
        <w:t>变更到2</w:t>
      </w:r>
      <w:r w:rsidRPr="00172DB9">
        <w:rPr>
          <w:lang w:eastAsia="zh-CN"/>
        </w:rPr>
        <w:t xml:space="preserve"> </w:t>
      </w:r>
      <w:r w:rsidRPr="00172DB9">
        <w:rPr>
          <w:rFonts w:hint="eastAsia"/>
          <w:lang w:eastAsia="zh-CN"/>
        </w:rPr>
        <w:t>~</w:t>
      </w:r>
      <w:r w:rsidRPr="00172DB9">
        <w:rPr>
          <w:lang w:eastAsia="zh-CN"/>
        </w:rPr>
        <w:t xml:space="preserve"> </w:t>
      </w:r>
      <w:r w:rsidR="0002405E" w:rsidRPr="00172DB9">
        <w:rPr>
          <w:rFonts w:hint="eastAsia"/>
          <w:lang w:eastAsia="zh-CN"/>
        </w:rPr>
        <w:t>8伏</w:t>
      </w:r>
      <w:r w:rsidRPr="00172DB9">
        <w:rPr>
          <w:rFonts w:hint="eastAsia"/>
          <w:lang w:eastAsia="zh-CN"/>
        </w:rPr>
        <w:t>范围内（具体数值的计算见“</w:t>
      </w:r>
      <w:r w:rsidRPr="00172DB9">
        <w:rPr>
          <w:lang w:eastAsia="zh-CN"/>
        </w:rPr>
        <w:fldChar w:fldCharType="begin"/>
      </w:r>
      <w:r w:rsidRPr="00172DB9">
        <w:rPr>
          <w:lang w:eastAsia="zh-CN"/>
        </w:rPr>
        <w:instrText xml:space="preserve"> REF _Ref75602262 \h </w:instrText>
      </w:r>
      <w:r w:rsidR="00172DB9">
        <w:rPr>
          <w:lang w:eastAsia="zh-CN"/>
        </w:rPr>
        <w:instrText xml:space="preserve"> \* MERGEFORMAT </w:instrText>
      </w:r>
      <w:r w:rsidRPr="00172DB9">
        <w:rPr>
          <w:lang w:eastAsia="zh-CN"/>
        </w:rPr>
      </w:r>
      <w:r w:rsidRPr="00172DB9">
        <w:rPr>
          <w:lang w:eastAsia="zh-CN"/>
        </w:rPr>
        <w:fldChar w:fldCharType="separate"/>
      </w:r>
      <w:r w:rsidRPr="00172DB9">
        <w:rPr>
          <w:rFonts w:hint="eastAsia"/>
          <w:lang w:eastAsia="zh-CN"/>
        </w:rPr>
        <w:t>基本配置</w:t>
      </w:r>
      <w:r w:rsidRPr="00172DB9">
        <w:rPr>
          <w:lang w:eastAsia="zh-CN"/>
        </w:rPr>
        <w:fldChar w:fldCharType="end"/>
      </w:r>
      <w:r w:rsidRPr="00172DB9">
        <w:rPr>
          <w:rFonts w:hint="eastAsia"/>
          <w:lang w:eastAsia="zh-CN"/>
        </w:rPr>
        <w:t>”章节）</w:t>
      </w:r>
      <w:r w:rsidR="0002405E" w:rsidRPr="00172DB9">
        <w:rPr>
          <w:rFonts w:hint="eastAsia"/>
          <w:lang w:eastAsia="zh-CN"/>
        </w:rPr>
        <w:t>。</w:t>
      </w:r>
    </w:p>
    <w:p w:rsidR="002172FE" w:rsidRPr="00172DB9" w:rsidRDefault="0002405E" w:rsidP="00ED2CED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设置过电流保护启动条件至1</w:t>
      </w:r>
      <w:r w:rsidRPr="00172DB9">
        <w:rPr>
          <w:rFonts w:ascii="FangSong" w:eastAsia="FangSong" w:hAnsi="FangSong"/>
          <w:lang w:eastAsia="zh-CN"/>
        </w:rPr>
        <w:t>2</w:t>
      </w:r>
      <w:r w:rsidRPr="00172DB9">
        <w:rPr>
          <w:rFonts w:ascii="FangSong" w:eastAsia="FangSong" w:hAnsi="FangSong" w:hint="eastAsia"/>
          <w:lang w:eastAsia="zh-CN"/>
        </w:rPr>
        <w:t>安培，对HPGA进行过流保护：</w:t>
      </w:r>
    </w:p>
    <w:p w:rsidR="002172FE" w:rsidRPr="00172DB9" w:rsidRDefault="00AF7043" w:rsidP="002172FE">
      <w:pPr>
        <w:pStyle w:val="ListBullet"/>
        <w:rPr>
          <w:lang w:eastAsia="zh-CN"/>
        </w:rPr>
      </w:pPr>
      <w:r w:rsidRPr="00172DB9">
        <w:rPr>
          <w:rFonts w:hint="eastAsia"/>
          <w:lang w:eastAsia="zh-CN"/>
        </w:rPr>
        <w:t>按</w:t>
      </w:r>
      <w:r w:rsidR="0002405E" w:rsidRPr="00172DB9">
        <w:rPr>
          <w:rFonts w:hint="eastAsia"/>
          <w:lang w:eastAsia="zh-CN"/>
        </w:rPr>
        <w:t>下（</w:t>
      </w:r>
      <w:r w:rsidR="0002405E" w:rsidRPr="00172DB9">
        <w:t>2</w:t>
      </w:r>
      <w:r w:rsidR="0002405E" w:rsidRPr="00172DB9">
        <w:rPr>
          <w:rFonts w:hint="eastAsia"/>
          <w:lang w:eastAsia="zh-CN"/>
        </w:rPr>
        <w:t>）号</w:t>
      </w:r>
      <w:r w:rsidR="00743724" w:rsidRPr="00172DB9">
        <w:t xml:space="preserve"> </w:t>
      </w:r>
      <w:r w:rsidR="0002405E" w:rsidRPr="00172DB9">
        <w:rPr>
          <w:rFonts w:hint="eastAsia"/>
          <w:lang w:eastAsia="zh-CN"/>
        </w:rPr>
        <w:t>“</w:t>
      </w:r>
      <w:r w:rsidR="0002405E" w:rsidRPr="00172DB9">
        <w:rPr>
          <w:b/>
        </w:rPr>
        <w:t>Over Current</w:t>
      </w:r>
      <w:r w:rsidR="0002405E" w:rsidRPr="00172DB9">
        <w:rPr>
          <w:rFonts w:hint="eastAsia"/>
          <w:lang w:eastAsia="zh-CN"/>
        </w:rPr>
        <w:t>”按钮。</w:t>
      </w:r>
      <w:r w:rsidR="00743724" w:rsidRPr="00172DB9">
        <w:rPr>
          <w:lang w:eastAsia="zh-CN"/>
        </w:rPr>
        <w:t xml:space="preserve"> </w:t>
      </w:r>
      <w:r w:rsidR="0002405E" w:rsidRPr="00172DB9">
        <w:rPr>
          <w:rFonts w:hint="eastAsia"/>
          <w:lang w:eastAsia="zh-CN"/>
        </w:rPr>
        <w:t>电源屏显会显示“</w:t>
      </w:r>
      <w:r w:rsidR="0002405E" w:rsidRPr="00172DB9">
        <w:rPr>
          <w:lang w:eastAsia="zh-CN"/>
        </w:rPr>
        <w:t xml:space="preserve">LEVEL </w:t>
      </w:r>
      <w:proofErr w:type="spellStart"/>
      <w:r w:rsidR="0002405E" w:rsidRPr="00172DB9">
        <w:rPr>
          <w:lang w:eastAsia="zh-CN"/>
        </w:rPr>
        <w:t>xx.xx</w:t>
      </w:r>
      <w:proofErr w:type="spellEnd"/>
      <w:r w:rsidR="0002405E" w:rsidRPr="00172DB9">
        <w:rPr>
          <w:lang w:eastAsia="zh-CN"/>
        </w:rPr>
        <w:t xml:space="preserve"> A</w:t>
      </w:r>
      <w:r w:rsidR="0002405E" w:rsidRPr="00172DB9">
        <w:rPr>
          <w:rFonts w:hint="eastAsia"/>
          <w:lang w:eastAsia="zh-CN"/>
        </w:rPr>
        <w:t>”字样，且数字位开始闪烁。</w:t>
      </w:r>
    </w:p>
    <w:p w:rsidR="00743724" w:rsidRPr="00172DB9" w:rsidRDefault="0002405E" w:rsidP="002172FE">
      <w:pPr>
        <w:pStyle w:val="ListBullet"/>
      </w:pPr>
      <w:r w:rsidRPr="00172DB9">
        <w:rPr>
          <w:rFonts w:hint="eastAsia"/>
          <w:lang w:eastAsia="zh-CN"/>
        </w:rPr>
        <w:t>使用</w:t>
      </w:r>
      <w:r w:rsidRPr="00172DB9">
        <w:rPr>
          <w:lang w:eastAsia="zh-CN"/>
        </w:rPr>
        <w:t xml:space="preserve"> </w:t>
      </w:r>
      <w:r w:rsidRPr="00172DB9">
        <w:rPr>
          <w:rFonts w:hint="eastAsia"/>
          <w:lang w:eastAsia="zh-CN"/>
        </w:rPr>
        <w:t>（4）号左右键来选择数位，</w:t>
      </w:r>
      <w:r w:rsidR="00743724" w:rsidRPr="00172DB9">
        <w:rPr>
          <w:lang w:eastAsia="zh-CN"/>
        </w:rPr>
        <w:t xml:space="preserve"> </w:t>
      </w:r>
      <w:r w:rsidRPr="00172DB9">
        <w:rPr>
          <w:rFonts w:hint="eastAsia"/>
          <w:lang w:eastAsia="zh-CN"/>
        </w:rPr>
        <w:t>并拨动（3）号转盘改变选定数位的值。设置“</w:t>
      </w:r>
      <w:proofErr w:type="spellStart"/>
      <w:r w:rsidRPr="00172DB9">
        <w:rPr>
          <w:rFonts w:hint="eastAsia"/>
          <w:lang w:eastAsia="zh-CN"/>
        </w:rPr>
        <w:t>xx</w:t>
      </w:r>
      <w:r w:rsidRPr="00172DB9">
        <w:rPr>
          <w:lang w:eastAsia="zh-CN"/>
        </w:rPr>
        <w:t>.xx</w:t>
      </w:r>
      <w:proofErr w:type="spellEnd"/>
      <w:r w:rsidRPr="00172DB9">
        <w:rPr>
          <w:lang w:eastAsia="zh-CN"/>
        </w:rPr>
        <w:t xml:space="preserve"> A</w:t>
      </w:r>
      <w:r w:rsidRPr="00172DB9">
        <w:rPr>
          <w:rFonts w:hint="eastAsia"/>
          <w:lang w:eastAsia="zh-CN"/>
        </w:rPr>
        <w:t>”至“</w:t>
      </w:r>
      <w:r w:rsidRPr="00172DB9">
        <w:rPr>
          <w:rFonts w:hint="eastAsia"/>
          <w:b/>
          <w:lang w:eastAsia="zh-CN"/>
        </w:rPr>
        <w:t>1</w:t>
      </w:r>
      <w:r w:rsidRPr="00172DB9">
        <w:rPr>
          <w:b/>
          <w:lang w:eastAsia="zh-CN"/>
        </w:rPr>
        <w:t>2.00</w:t>
      </w:r>
      <w:r w:rsidRPr="00172DB9">
        <w:rPr>
          <w:lang w:eastAsia="zh-CN"/>
        </w:rPr>
        <w:t xml:space="preserve"> </w:t>
      </w:r>
      <w:r w:rsidRPr="00172DB9">
        <w:rPr>
          <w:rFonts w:hint="eastAsia"/>
          <w:lang w:eastAsia="zh-CN"/>
        </w:rPr>
        <w:t>A”。</w:t>
      </w:r>
    </w:p>
    <w:p w:rsidR="00EA607F" w:rsidRPr="00172DB9" w:rsidRDefault="0002405E" w:rsidP="002172FE">
      <w:pPr>
        <w:pStyle w:val="ListBullet"/>
      </w:pPr>
      <w:r w:rsidRPr="00172DB9">
        <w:rPr>
          <w:rFonts w:hint="eastAsia"/>
          <w:lang w:eastAsia="zh-CN"/>
        </w:rPr>
        <w:t>再次</w:t>
      </w:r>
      <w:r w:rsidR="00AF7043" w:rsidRPr="00172DB9">
        <w:rPr>
          <w:rFonts w:hint="eastAsia"/>
          <w:lang w:eastAsia="zh-CN"/>
        </w:rPr>
        <w:t>按</w:t>
      </w:r>
      <w:r w:rsidRPr="00172DB9">
        <w:rPr>
          <w:rFonts w:hint="eastAsia"/>
          <w:lang w:eastAsia="zh-CN"/>
        </w:rPr>
        <w:t>下（</w:t>
      </w:r>
      <w:r w:rsidRPr="00172DB9">
        <w:t>2</w:t>
      </w:r>
      <w:r w:rsidRPr="00172DB9">
        <w:rPr>
          <w:rFonts w:hint="eastAsia"/>
          <w:lang w:eastAsia="zh-CN"/>
        </w:rPr>
        <w:t>）号“</w:t>
      </w:r>
      <w:r w:rsidRPr="00172DB9">
        <w:rPr>
          <w:b/>
        </w:rPr>
        <w:t>Over Current</w:t>
      </w:r>
      <w:r w:rsidRPr="00172DB9">
        <w:rPr>
          <w:rFonts w:hint="eastAsia"/>
          <w:lang w:eastAsia="zh-CN"/>
        </w:rPr>
        <w:t>”按钮，确认数值，且开始生效。</w:t>
      </w:r>
      <w:r w:rsidR="002172FE" w:rsidRPr="00172DB9">
        <w:br/>
      </w:r>
      <w:r w:rsidRPr="00172DB9">
        <w:rPr>
          <w:rFonts w:hint="eastAsia"/>
          <w:lang w:eastAsia="zh-CN"/>
        </w:rPr>
        <w:t>屏显会显示“</w:t>
      </w:r>
      <w:r w:rsidRPr="00172DB9">
        <w:t>OCP ON</w:t>
      </w:r>
      <w:r w:rsidRPr="00172DB9">
        <w:rPr>
          <w:rFonts w:hint="eastAsia"/>
          <w:lang w:eastAsia="zh-CN"/>
        </w:rPr>
        <w:t>”(</w:t>
      </w:r>
      <w:r w:rsidRPr="00172DB9">
        <w:rPr>
          <w:i/>
          <w:lang w:eastAsia="zh-CN"/>
        </w:rPr>
        <w:t>OCP</w:t>
      </w:r>
      <w:r w:rsidRPr="00172DB9">
        <w:rPr>
          <w:rFonts w:hint="eastAsia"/>
          <w:i/>
          <w:lang w:eastAsia="zh-CN"/>
        </w:rPr>
        <w:t>为过电流保护缩写</w:t>
      </w:r>
      <w:r w:rsidRPr="00172DB9">
        <w:rPr>
          <w:rFonts w:hint="eastAsia"/>
          <w:lang w:eastAsia="zh-CN"/>
        </w:rPr>
        <w:t>)，之后切换并再次显示</w:t>
      </w:r>
      <w:r w:rsidR="002172FE" w:rsidRPr="00172DB9">
        <w:t xml:space="preserve"> </w:t>
      </w:r>
      <w:r w:rsidRPr="00172DB9">
        <w:rPr>
          <w:rFonts w:hint="eastAsia"/>
          <w:lang w:eastAsia="zh-CN"/>
        </w:rPr>
        <w:t>“</w:t>
      </w:r>
      <w:r w:rsidRPr="00172DB9">
        <w:t>OUTPUT OFF</w:t>
      </w:r>
      <w:r w:rsidRPr="00172DB9">
        <w:rPr>
          <w:rFonts w:hint="eastAsia"/>
          <w:lang w:eastAsia="zh-CN"/>
        </w:rPr>
        <w:t>”字样</w:t>
      </w:r>
      <w:r w:rsidR="00EA607F" w:rsidRPr="00172DB9">
        <w:t>.</w:t>
      </w:r>
    </w:p>
    <w:p w:rsidR="00EA607F" w:rsidRPr="00172DB9" w:rsidRDefault="00AF7043" w:rsidP="00EA607F">
      <w:pPr>
        <w:rPr>
          <w:rFonts w:ascii="FangSong" w:eastAsia="FangSong" w:hAnsi="FangSong"/>
          <w:lang w:eastAsia="zh-CN"/>
        </w:rPr>
      </w:pPr>
      <w:r w:rsidRPr="00172DB9">
        <w:rPr>
          <w:rFonts w:ascii="FangSong" w:eastAsia="FangSong" w:hAnsi="FangSong" w:hint="eastAsia"/>
          <w:lang w:eastAsia="zh-CN"/>
        </w:rPr>
        <w:t>恢复两个电源对HPGA的输出：</w:t>
      </w:r>
    </w:p>
    <w:p w:rsidR="006350AF" w:rsidRPr="00172DB9" w:rsidRDefault="00AF7043" w:rsidP="000D69CF">
      <w:pPr>
        <w:pStyle w:val="ListBullet"/>
        <w:rPr>
          <w:lang w:eastAsia="zh-CN"/>
        </w:rPr>
      </w:pPr>
      <w:r w:rsidRPr="00172DB9">
        <w:rPr>
          <w:rFonts w:hint="eastAsia"/>
          <w:lang w:eastAsia="zh-CN"/>
        </w:rPr>
        <w:t>按下（</w:t>
      </w:r>
      <w:r w:rsidRPr="00172DB9">
        <w:t>5</w:t>
      </w:r>
      <w:r w:rsidRPr="00172DB9">
        <w:rPr>
          <w:rFonts w:hint="eastAsia"/>
          <w:lang w:eastAsia="zh-CN"/>
        </w:rPr>
        <w:t>）号，“</w:t>
      </w:r>
      <w:r w:rsidRPr="00172DB9">
        <w:rPr>
          <w:b/>
        </w:rPr>
        <w:t>Output On/Off</w:t>
      </w:r>
      <w:r w:rsidRPr="00172DB9">
        <w:rPr>
          <w:rFonts w:hint="eastAsia"/>
          <w:lang w:eastAsia="zh-CN"/>
        </w:rPr>
        <w:t>”键。</w:t>
      </w:r>
      <w:r w:rsidR="00EA607F" w:rsidRPr="00172DB9">
        <w:br/>
      </w:r>
      <w:r w:rsidRPr="00172DB9">
        <w:rPr>
          <w:rFonts w:hint="eastAsia"/>
          <w:lang w:eastAsia="zh-CN"/>
        </w:rPr>
        <w:t>电源屏显“</w:t>
      </w:r>
      <w:r w:rsidRPr="00172DB9">
        <w:t>OUTPUT ON</w:t>
      </w:r>
      <w:r w:rsidRPr="00172DB9">
        <w:rPr>
          <w:rFonts w:hint="eastAsia"/>
          <w:lang w:eastAsia="zh-CN"/>
        </w:rPr>
        <w:t>”字样，并在若干秒之后显示当前输出的电压值和电流值。</w:t>
      </w:r>
      <w:r w:rsidR="00272375" w:rsidRPr="00172DB9">
        <w:br/>
      </w:r>
      <w:r w:rsidRPr="00172DB9">
        <w:rPr>
          <w:rFonts w:hint="eastAsia"/>
          <w:lang w:eastAsia="zh-CN"/>
        </w:rPr>
        <w:t>屏显底部会显示“</w:t>
      </w:r>
      <w:proofErr w:type="spellStart"/>
      <w:r w:rsidRPr="00172DB9">
        <w:rPr>
          <w:b/>
          <w:lang w:eastAsia="zh-CN"/>
        </w:rPr>
        <w:t>ocp</w:t>
      </w:r>
      <w:proofErr w:type="spellEnd"/>
      <w:r w:rsidRPr="00172DB9">
        <w:rPr>
          <w:rFonts w:hint="eastAsia"/>
          <w:lang w:eastAsia="zh-CN"/>
        </w:rPr>
        <w:t>”字样，表示过电流保护已得到配置并启动。</w:t>
      </w:r>
      <w:r w:rsidR="006350AF" w:rsidRPr="00172DB9">
        <w:rPr>
          <w:lang w:eastAsia="zh-CN"/>
        </w:rPr>
        <w:t xml:space="preserve"> 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1098"/>
        <w:gridCol w:w="7799"/>
      </w:tblGrid>
      <w:tr w:rsidR="00BB558F" w:rsidRPr="00172DB9" w:rsidTr="00A172CC">
        <w:trPr>
          <w:cantSplit/>
        </w:trPr>
        <w:tc>
          <w:tcPr>
            <w:tcW w:w="1098" w:type="dxa"/>
          </w:tcPr>
          <w:p w:rsidR="00BB558F" w:rsidRPr="00172DB9" w:rsidRDefault="00BB558F" w:rsidP="00A172CC">
            <w:pPr>
              <w:rPr>
                <w:rFonts w:ascii="FangSong" w:eastAsia="FangSong" w:hAnsi="FangSong"/>
                <w:noProof/>
              </w:rPr>
            </w:pPr>
            <w:r w:rsidRPr="00172DB9">
              <w:rPr>
                <w:rFonts w:ascii="FangSong" w:eastAsia="FangSong" w:hAnsi="FangSong"/>
                <w:noProof/>
                <w:lang w:eastAsia="zh-CN"/>
              </w:rPr>
              <w:drawing>
                <wp:inline distT="0" distB="0" distL="0" distR="0" wp14:anchorId="4A81FBFD" wp14:editId="77ACE376">
                  <wp:extent cx="393405" cy="393405"/>
                  <wp:effectExtent l="0" t="0" r="698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:rsidR="00BB558F" w:rsidRPr="00172DB9" w:rsidRDefault="00BE4575" w:rsidP="00BE4575">
            <w:pPr>
              <w:rPr>
                <w:rFonts w:ascii="FangSong" w:eastAsia="FangSong" w:hAnsi="FangSong"/>
                <w:lang w:eastAsia="zh-CN"/>
              </w:rPr>
            </w:pPr>
            <w:r w:rsidRPr="00172DB9">
              <w:rPr>
                <w:rFonts w:ascii="FangSong" w:eastAsia="FangSong" w:hAnsi="FangSong" w:hint="eastAsia"/>
                <w:lang w:eastAsia="zh-CN"/>
              </w:rPr>
              <w:t>用户可以使用“</w:t>
            </w:r>
            <w:r w:rsidRPr="00172DB9">
              <w:rPr>
                <w:rFonts w:ascii="FangSong" w:eastAsia="FangSong" w:hAnsi="FangSong"/>
                <w:lang w:eastAsia="zh-CN"/>
              </w:rPr>
              <w:t>Store and Recall</w:t>
            </w:r>
            <w:r w:rsidRPr="00172DB9">
              <w:rPr>
                <w:rFonts w:ascii="FangSong" w:eastAsia="FangSong" w:hAnsi="FangSong" w:hint="eastAsia"/>
                <w:lang w:eastAsia="zh-CN"/>
              </w:rPr>
              <w:t>”记忆按钮来保存和调用电源运行参数设置。</w:t>
            </w:r>
            <w:r w:rsidR="00BB558F" w:rsidRPr="00172DB9">
              <w:rPr>
                <w:rFonts w:ascii="FangSong" w:eastAsia="FangSong" w:hAnsi="FangSong"/>
                <w:lang w:eastAsia="zh-CN"/>
              </w:rPr>
              <w:br/>
            </w:r>
            <w:r w:rsidRPr="00172DB9">
              <w:rPr>
                <w:rFonts w:ascii="FangSong" w:eastAsia="FangSong" w:hAnsi="FangSong" w:hint="eastAsia"/>
                <w:lang w:eastAsia="zh-CN"/>
              </w:rPr>
              <w:t>详见电源厂商的“用户手册”。</w:t>
            </w:r>
          </w:p>
        </w:tc>
      </w:tr>
    </w:tbl>
    <w:p w:rsidR="00345E64" w:rsidRDefault="00345E64" w:rsidP="00BB558F">
      <w:pPr>
        <w:pStyle w:val="Heading2"/>
        <w:rPr>
          <w:lang w:eastAsia="zh-CN"/>
        </w:rPr>
      </w:pPr>
    </w:p>
    <w:p w:rsidR="00BB3D2F" w:rsidRDefault="00345E64" w:rsidP="00BB558F">
      <w:pPr>
        <w:pStyle w:val="Heading2"/>
        <w:rPr>
          <w:lang w:eastAsia="zh-CN"/>
        </w:rPr>
      </w:pPr>
      <w:r>
        <w:rPr>
          <w:lang w:eastAsia="zh-CN"/>
        </w:rPr>
        <w:br w:type="column"/>
      </w:r>
      <w:bookmarkEnd w:id="4"/>
      <w:r w:rsidR="00ED1C06">
        <w:rPr>
          <w:rFonts w:hint="eastAsia"/>
          <w:lang w:eastAsia="zh-CN"/>
        </w:rPr>
        <w:lastRenderedPageBreak/>
        <w:t>目标生成触发信号的硬件配置</w:t>
      </w:r>
    </w:p>
    <w:p w:rsidR="00C33954" w:rsidRPr="009055DD" w:rsidRDefault="00E85E32" w:rsidP="00035786">
      <w:pPr>
        <w:rPr>
          <w:rFonts w:ascii="FangSong" w:eastAsia="FangSong" w:hAnsi="FangSong"/>
          <w:lang w:eastAsia="zh-CN"/>
        </w:rPr>
      </w:pPr>
      <w:r w:rsidRPr="009055DD">
        <w:rPr>
          <w:rFonts w:ascii="FangSong" w:eastAsia="FangSong" w:hAnsi="FangSong" w:hint="eastAsia"/>
          <w:lang w:val="nl-NL" w:eastAsia="zh-CN"/>
        </w:rPr>
        <w:t>配置中用到的</w:t>
      </w:r>
      <w:r w:rsidR="00172DB9" w:rsidRPr="009055DD">
        <w:rPr>
          <w:rFonts w:ascii="FangSong" w:eastAsia="FangSong" w:hAnsi="FangSong" w:hint="eastAsia"/>
          <w:lang w:val="nl-NL" w:eastAsia="zh-CN"/>
        </w:rPr>
        <w:t>其他R</w:t>
      </w:r>
      <w:r w:rsidR="00172DB9" w:rsidRPr="009055DD">
        <w:rPr>
          <w:rFonts w:ascii="FangSong" w:eastAsia="FangSong" w:hAnsi="FangSong"/>
          <w:lang w:val="nl-NL" w:eastAsia="zh-CN"/>
        </w:rPr>
        <w:t>iscure</w:t>
      </w:r>
      <w:r w:rsidR="00172DB9" w:rsidRPr="009055DD">
        <w:rPr>
          <w:rFonts w:ascii="FangSong" w:eastAsia="FangSong" w:hAnsi="FangSong" w:hint="eastAsia"/>
          <w:lang w:val="nl-NL" w:eastAsia="zh-CN"/>
        </w:rPr>
        <w:t>设备</w:t>
      </w:r>
      <w:r w:rsidR="00172DB9" w:rsidRPr="009055DD">
        <w:rPr>
          <w:rFonts w:ascii="FangSong" w:eastAsia="FangSong" w:hAnsi="FangSong" w:hint="eastAsia"/>
          <w:lang w:eastAsia="zh-CN"/>
        </w:rPr>
        <w:t>：</w:t>
      </w:r>
      <w:r w:rsidR="0052064B" w:rsidRPr="009055DD">
        <w:rPr>
          <w:rFonts w:ascii="FangSong" w:eastAsia="FangSong" w:hAnsi="FangSong"/>
          <w:lang w:eastAsia="zh-CN"/>
        </w:rPr>
        <w:t xml:space="preserve">VC </w:t>
      </w:r>
      <w:proofErr w:type="spellStart"/>
      <w:r w:rsidR="0052064B" w:rsidRPr="009055DD">
        <w:rPr>
          <w:rFonts w:ascii="FangSong" w:eastAsia="FangSong" w:hAnsi="FangSong"/>
          <w:lang w:eastAsia="zh-CN"/>
        </w:rPr>
        <w:t>Glitcher</w:t>
      </w:r>
      <w:proofErr w:type="spellEnd"/>
      <w:r w:rsidR="00946058" w:rsidRPr="009055DD">
        <w:rPr>
          <w:rFonts w:ascii="FangSong" w:eastAsia="FangSong" w:hAnsi="FangSong" w:hint="eastAsia"/>
          <w:lang w:eastAsia="zh-CN"/>
        </w:rPr>
        <w:t>。</w:t>
      </w:r>
    </w:p>
    <w:p w:rsidR="00BD0B1F" w:rsidRPr="009055DD" w:rsidRDefault="00946058" w:rsidP="00035786">
      <w:pPr>
        <w:rPr>
          <w:rFonts w:ascii="FangSong" w:eastAsia="FangSong" w:hAnsi="FangSong"/>
          <w:lang w:eastAsia="zh-CN"/>
        </w:rPr>
      </w:pPr>
      <w:r w:rsidRPr="009055DD">
        <w:rPr>
          <w:rFonts w:ascii="FangSong" w:eastAsia="FangSong" w:hAnsi="FangSong" w:hint="eastAsia"/>
          <w:lang w:eastAsia="zh-CN"/>
        </w:rPr>
        <w:t>在此用例中，</w:t>
      </w:r>
      <w:r w:rsidR="009055DD" w:rsidRPr="009055DD">
        <w:rPr>
          <w:rFonts w:ascii="FangSong" w:eastAsia="FangSong" w:hAnsi="FangSong" w:hint="eastAsia"/>
          <w:lang w:eastAsia="zh-CN"/>
        </w:rPr>
        <w:t>HPGA向目标处理器供电并将毛刺传递至目标电源网络。目标电源电压和毛刺电压都由VC</w:t>
      </w:r>
      <w:r w:rsidR="009055DD" w:rsidRPr="009055DD">
        <w:rPr>
          <w:rFonts w:ascii="FangSong" w:eastAsia="FangSong" w:hAnsi="FangSong"/>
          <w:lang w:eastAsia="zh-CN"/>
        </w:rPr>
        <w:t xml:space="preserve"> </w:t>
      </w:r>
      <w:proofErr w:type="spellStart"/>
      <w:r w:rsidR="009055DD" w:rsidRPr="009055DD">
        <w:rPr>
          <w:rFonts w:ascii="FangSong" w:eastAsia="FangSong" w:hAnsi="FangSong" w:hint="eastAsia"/>
          <w:lang w:eastAsia="zh-CN"/>
        </w:rPr>
        <w:t>Glitcher</w:t>
      </w:r>
      <w:proofErr w:type="spellEnd"/>
      <w:r w:rsidR="009055DD" w:rsidRPr="009055DD">
        <w:rPr>
          <w:rFonts w:ascii="FangSong" w:eastAsia="FangSong" w:hAnsi="FangSong" w:hint="eastAsia"/>
          <w:lang w:eastAsia="zh-CN"/>
        </w:rPr>
        <w:t>生成。</w:t>
      </w:r>
    </w:p>
    <w:p w:rsidR="00BD0B1F" w:rsidRPr="009055DD" w:rsidRDefault="009055DD" w:rsidP="00035786">
      <w:pPr>
        <w:rPr>
          <w:rFonts w:ascii="FangSong" w:eastAsia="FangSong" w:hAnsi="FangSong"/>
          <w:lang w:eastAsia="zh-CN"/>
        </w:rPr>
      </w:pPr>
      <w:r w:rsidRPr="009055DD">
        <w:rPr>
          <w:rFonts w:ascii="FangSong" w:eastAsia="FangSong" w:hAnsi="FangSong" w:hint="eastAsia"/>
          <w:lang w:eastAsia="zh-CN"/>
        </w:rPr>
        <w:t>用户也可以选择加入示波器，并将其与“</w:t>
      </w:r>
      <w:r w:rsidRPr="009055DD">
        <w:rPr>
          <w:rFonts w:ascii="FangSong" w:eastAsia="FangSong" w:hAnsi="FangSong"/>
          <w:lang w:eastAsia="zh-CN"/>
        </w:rPr>
        <w:t>ac monitor</w:t>
      </w:r>
      <w:r w:rsidRPr="009055DD">
        <w:rPr>
          <w:rFonts w:ascii="FangSong" w:eastAsia="FangSong" w:hAnsi="FangSong" w:hint="eastAsia"/>
          <w:lang w:eastAsia="zh-CN"/>
        </w:rPr>
        <w:t>”端子相连来测量目标的电流消耗，推测其内部运行状态。</w:t>
      </w:r>
    </w:p>
    <w:p w:rsidR="00403449" w:rsidRDefault="00567D89" w:rsidP="00403449">
      <w:pPr>
        <w:pStyle w:val="ListNumber"/>
        <w:numPr>
          <w:ilvl w:val="0"/>
          <w:numId w:val="0"/>
        </w:numPr>
        <w:jc w:val="center"/>
      </w:pPr>
      <w:r w:rsidRPr="001177CE">
        <w:rPr>
          <w:noProof/>
          <w:lang w:eastAsia="zh-CN"/>
        </w:rPr>
        <w:drawing>
          <wp:inline distT="0" distB="0" distL="0" distR="0" wp14:anchorId="79F6B1DC" wp14:editId="08122BCD">
            <wp:extent cx="5583596" cy="2336398"/>
            <wp:effectExtent l="0" t="0" r="0" b="698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Tracer-QuickStart-SetupDigitalScop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96" cy="23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89" w:rsidRPr="001177CE" w:rsidRDefault="00403449" w:rsidP="00403449">
      <w:pPr>
        <w:pStyle w:val="Caption"/>
      </w:pPr>
      <w:r>
        <w:t xml:space="preserve">Figure </w:t>
      </w:r>
      <w:fldSimple w:instr=" SEQ Figure \* ARABIC ">
        <w:r w:rsidR="00CB4CC0">
          <w:rPr>
            <w:noProof/>
          </w:rPr>
          <w:t>2</w:t>
        </w:r>
      </w:fldSimple>
      <w:r>
        <w:t xml:space="preserve"> </w:t>
      </w:r>
      <w:r w:rsidR="00E43A02">
        <w:rPr>
          <w:rFonts w:hint="eastAsia"/>
          <w:lang w:eastAsia="zh-CN"/>
        </w:rPr>
        <w:t>目标直接生成触发信号的硬件配置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98"/>
        <w:gridCol w:w="7104"/>
      </w:tblGrid>
      <w:tr w:rsidR="009F610C" w:rsidRPr="001177CE" w:rsidTr="00235EA2">
        <w:trPr>
          <w:cantSplit/>
        </w:trPr>
        <w:tc>
          <w:tcPr>
            <w:tcW w:w="1098" w:type="dxa"/>
          </w:tcPr>
          <w:p w:rsidR="009F610C" w:rsidRPr="001177CE" w:rsidRDefault="009F610C" w:rsidP="00680D60">
            <w:r w:rsidRPr="001177CE">
              <w:rPr>
                <w:noProof/>
                <w:lang w:eastAsia="zh-CN"/>
              </w:rPr>
              <w:drawing>
                <wp:inline distT="0" distB="0" distL="0" distR="0" wp14:anchorId="64B59716" wp14:editId="257221BA">
                  <wp:extent cx="393405" cy="393405"/>
                  <wp:effectExtent l="0" t="0" r="6985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4" w:type="dxa"/>
          </w:tcPr>
          <w:p w:rsidR="009F610C" w:rsidRPr="009055DD" w:rsidRDefault="009055DD" w:rsidP="008A1C41">
            <w:pPr>
              <w:rPr>
                <w:rFonts w:ascii="FangSong" w:eastAsia="FangSong" w:hAnsi="FangSong"/>
                <w:lang w:eastAsia="zh-CN"/>
              </w:rPr>
            </w:pPr>
            <w:r w:rsidRPr="009055DD">
              <w:rPr>
                <w:rFonts w:ascii="FangSong" w:eastAsia="FangSong" w:hAnsi="FangSong" w:hint="eastAsia"/>
                <w:lang w:eastAsia="zh-CN"/>
              </w:rPr>
              <w:t>用户可以考虑减少电路板上与目标电源网络相连的电容器数量，来降低电容对毛刺带来的电压骤变的缓冲和柔化作用。</w:t>
            </w:r>
          </w:p>
        </w:tc>
      </w:tr>
      <w:tr w:rsidR="00691BFA" w:rsidRPr="001177CE" w:rsidTr="00235EA2">
        <w:trPr>
          <w:cantSplit/>
        </w:trPr>
        <w:tc>
          <w:tcPr>
            <w:tcW w:w="1098" w:type="dxa"/>
          </w:tcPr>
          <w:p w:rsidR="00691BFA" w:rsidRPr="001177CE" w:rsidRDefault="00691BFA" w:rsidP="00691BFA">
            <w:r w:rsidRPr="001177CE">
              <w:rPr>
                <w:noProof/>
                <w:lang w:eastAsia="zh-CN"/>
              </w:rPr>
              <w:drawing>
                <wp:inline distT="0" distB="0" distL="0" distR="0" wp14:anchorId="6BAE0294" wp14:editId="0DA5E247">
                  <wp:extent cx="393405" cy="393405"/>
                  <wp:effectExtent l="0" t="0" r="698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4" w:type="dxa"/>
          </w:tcPr>
          <w:p w:rsidR="00691BFA" w:rsidRPr="00146FF1" w:rsidRDefault="009055DD" w:rsidP="009055DD">
            <w:pPr>
              <w:rPr>
                <w:rFonts w:ascii="FangSong" w:eastAsia="FangSong" w:hAnsi="FangSong"/>
                <w:lang w:eastAsia="zh-CN"/>
              </w:rPr>
            </w:pPr>
            <w:r w:rsidRPr="00146FF1">
              <w:rPr>
                <w:rFonts w:ascii="FangSong" w:eastAsia="FangSong" w:hAnsi="FangSong" w:hint="eastAsia"/>
                <w:lang w:eastAsia="zh-CN"/>
              </w:rPr>
              <w:t>用户应尽可能的缩短连接HPGA输出端口和目标电压网络的线缆长度，并考虑将导线的正负线扭在一起。这样可以减少线缆介入带来的额外电感量，从而优化毛刺电压的传输和对目标电流信号的监测。</w:t>
            </w:r>
          </w:p>
        </w:tc>
      </w:tr>
    </w:tbl>
    <w:p w:rsidR="00345E64" w:rsidRDefault="00345E64" w:rsidP="00403449">
      <w:pPr>
        <w:pStyle w:val="Heading2"/>
        <w:ind w:left="1134" w:hanging="1134"/>
        <w:rPr>
          <w:lang w:eastAsia="zh-CN"/>
        </w:rPr>
      </w:pPr>
    </w:p>
    <w:p w:rsidR="00403449" w:rsidRDefault="00345E64" w:rsidP="00403449">
      <w:pPr>
        <w:pStyle w:val="Heading2"/>
        <w:ind w:left="1134" w:hanging="1134"/>
        <w:rPr>
          <w:lang w:eastAsia="zh-CN"/>
        </w:rPr>
      </w:pPr>
      <w:r>
        <w:rPr>
          <w:lang w:eastAsia="zh-CN"/>
        </w:rPr>
        <w:br w:type="column"/>
      </w:r>
      <w:proofErr w:type="spellStart"/>
      <w:proofErr w:type="gramStart"/>
      <w:r w:rsidR="00ED1C06">
        <w:rPr>
          <w:rFonts w:hint="eastAsia"/>
          <w:lang w:eastAsia="zh-CN"/>
        </w:rPr>
        <w:lastRenderedPageBreak/>
        <w:t>icWaves</w:t>
      </w:r>
      <w:proofErr w:type="spellEnd"/>
      <w:r w:rsidR="00ED1C06">
        <w:rPr>
          <w:rFonts w:hint="eastAsia"/>
          <w:lang w:eastAsia="zh-CN"/>
        </w:rPr>
        <w:t>生成触发信号的硬件配置</w:t>
      </w:r>
      <w:proofErr w:type="gramEnd"/>
    </w:p>
    <w:p w:rsidR="00403449" w:rsidRPr="00D80544" w:rsidRDefault="00172DB9" w:rsidP="00403449">
      <w:pPr>
        <w:rPr>
          <w:rFonts w:ascii="FangSong" w:eastAsia="FangSong" w:hAnsi="FangSong"/>
          <w:lang w:eastAsia="zh-CN"/>
        </w:rPr>
      </w:pPr>
      <w:r w:rsidRPr="00D80544">
        <w:rPr>
          <w:rFonts w:ascii="FangSong" w:eastAsia="FangSong" w:hAnsi="FangSong" w:hint="eastAsia"/>
          <w:lang w:eastAsia="zh-CN"/>
        </w:rPr>
        <w:t>配置中用到的其他</w:t>
      </w:r>
      <w:proofErr w:type="spellStart"/>
      <w:r w:rsidRPr="00D80544">
        <w:rPr>
          <w:rFonts w:ascii="FangSong" w:eastAsia="FangSong" w:hAnsi="FangSong" w:hint="eastAsia"/>
          <w:lang w:eastAsia="zh-CN"/>
        </w:rPr>
        <w:t>RIscure</w:t>
      </w:r>
      <w:proofErr w:type="spellEnd"/>
      <w:r w:rsidRPr="00D80544">
        <w:rPr>
          <w:rFonts w:ascii="FangSong" w:eastAsia="FangSong" w:hAnsi="FangSong" w:hint="eastAsia"/>
          <w:lang w:eastAsia="zh-CN"/>
        </w:rPr>
        <w:t>设备：</w:t>
      </w:r>
      <w:r w:rsidRPr="00D80544">
        <w:rPr>
          <w:rFonts w:ascii="FangSong" w:eastAsia="FangSong" w:hAnsi="FangSong"/>
          <w:lang w:eastAsia="zh-CN"/>
        </w:rPr>
        <w:t xml:space="preserve"> VC </w:t>
      </w:r>
      <w:proofErr w:type="spellStart"/>
      <w:r w:rsidRPr="00D80544">
        <w:rPr>
          <w:rFonts w:ascii="FangSong" w:eastAsia="FangSong" w:hAnsi="FangSong"/>
          <w:lang w:eastAsia="zh-CN"/>
        </w:rPr>
        <w:t>Glitcher</w:t>
      </w:r>
      <w:proofErr w:type="spellEnd"/>
      <w:r w:rsidRPr="00D80544">
        <w:rPr>
          <w:rFonts w:ascii="FangSong" w:eastAsia="FangSong" w:hAnsi="FangSong" w:hint="eastAsia"/>
          <w:lang w:eastAsia="zh-CN"/>
        </w:rPr>
        <w:t>和</w:t>
      </w:r>
      <w:r w:rsidR="00403449" w:rsidRPr="00D80544">
        <w:rPr>
          <w:rFonts w:ascii="FangSong" w:eastAsia="FangSong" w:hAnsi="FangSong"/>
          <w:lang w:eastAsia="zh-CN"/>
        </w:rPr>
        <w:t xml:space="preserve"> </w:t>
      </w:r>
      <w:proofErr w:type="spellStart"/>
      <w:r w:rsidR="00403449" w:rsidRPr="00D80544">
        <w:rPr>
          <w:rFonts w:ascii="FangSong" w:eastAsia="FangSong" w:hAnsi="FangSong"/>
          <w:lang w:eastAsia="zh-CN"/>
        </w:rPr>
        <w:t>icWaves</w:t>
      </w:r>
      <w:proofErr w:type="spellEnd"/>
      <w:r w:rsidR="00403449" w:rsidRPr="00D80544">
        <w:rPr>
          <w:rFonts w:ascii="FangSong" w:eastAsia="FangSong" w:hAnsi="FangSong"/>
          <w:lang w:eastAsia="zh-CN"/>
        </w:rPr>
        <w:t>.</w:t>
      </w:r>
    </w:p>
    <w:p w:rsidR="00403449" w:rsidRPr="00D80544" w:rsidRDefault="00031147" w:rsidP="00403449">
      <w:pPr>
        <w:rPr>
          <w:rFonts w:ascii="FangSong" w:eastAsia="FangSong" w:hAnsi="FangSong"/>
          <w:lang w:eastAsia="zh-CN"/>
        </w:rPr>
      </w:pPr>
      <w:r w:rsidRPr="00D80544">
        <w:rPr>
          <w:rFonts w:ascii="FangSong" w:eastAsia="FangSong" w:hAnsi="FangSong" w:hint="eastAsia"/>
          <w:lang w:eastAsia="zh-CN"/>
        </w:rPr>
        <w:t>此配置适用于目标</w:t>
      </w:r>
      <w:r w:rsidR="00663F8B" w:rsidRPr="00D80544">
        <w:rPr>
          <w:rFonts w:ascii="FangSong" w:eastAsia="FangSong" w:hAnsi="FangSong" w:hint="eastAsia"/>
          <w:lang w:eastAsia="zh-CN"/>
        </w:rPr>
        <w:t>无直接</w:t>
      </w:r>
      <w:r w:rsidRPr="00D80544">
        <w:rPr>
          <w:rFonts w:ascii="FangSong" w:eastAsia="FangSong" w:hAnsi="FangSong" w:hint="eastAsia"/>
          <w:lang w:eastAsia="zh-CN"/>
        </w:rPr>
        <w:t>触发</w:t>
      </w:r>
      <w:r w:rsidR="00663F8B" w:rsidRPr="00D80544">
        <w:rPr>
          <w:rFonts w:ascii="FangSong" w:eastAsia="FangSong" w:hAnsi="FangSong" w:hint="eastAsia"/>
          <w:lang w:eastAsia="zh-CN"/>
        </w:rPr>
        <w:t>信号，而目标电流消耗在敏感运算时有特征波形的</w:t>
      </w:r>
      <w:r w:rsidRPr="00D80544">
        <w:rPr>
          <w:rFonts w:ascii="FangSong" w:eastAsia="FangSong" w:hAnsi="FangSong" w:hint="eastAsia"/>
          <w:lang w:eastAsia="zh-CN"/>
        </w:rPr>
        <w:t>情况</w:t>
      </w:r>
      <w:r w:rsidR="00663F8B" w:rsidRPr="00D80544">
        <w:rPr>
          <w:rFonts w:ascii="FangSong" w:eastAsia="FangSong" w:hAnsi="FangSong" w:hint="eastAsia"/>
          <w:lang w:eastAsia="zh-CN"/>
        </w:rPr>
        <w:t>。此时，用户可使用</w:t>
      </w:r>
      <w:proofErr w:type="spellStart"/>
      <w:r w:rsidR="00663F8B" w:rsidRPr="00D80544">
        <w:rPr>
          <w:rFonts w:ascii="FangSong" w:eastAsia="FangSong" w:hAnsi="FangSong" w:hint="eastAsia"/>
          <w:lang w:eastAsia="zh-CN"/>
        </w:rPr>
        <w:t>icWaves</w:t>
      </w:r>
      <w:proofErr w:type="spellEnd"/>
      <w:r w:rsidR="00663F8B" w:rsidRPr="00D80544">
        <w:rPr>
          <w:rFonts w:ascii="FangSong" w:eastAsia="FangSong" w:hAnsi="FangSong" w:hint="eastAsia"/>
          <w:lang w:eastAsia="zh-CN"/>
        </w:rPr>
        <w:t>实时监测目标波形，在特征波形出现时辅助生成触发信号。目标电流消耗信号可从HPGA的“ac</w:t>
      </w:r>
      <w:r w:rsidR="00663F8B" w:rsidRPr="00D80544">
        <w:rPr>
          <w:rFonts w:ascii="FangSong" w:eastAsia="FangSong" w:hAnsi="FangSong"/>
          <w:lang w:eastAsia="zh-CN"/>
        </w:rPr>
        <w:t xml:space="preserve"> </w:t>
      </w:r>
      <w:r w:rsidR="00663F8B" w:rsidRPr="00D80544">
        <w:rPr>
          <w:rFonts w:ascii="FangSong" w:eastAsia="FangSong" w:hAnsi="FangSong" w:hint="eastAsia"/>
          <w:lang w:eastAsia="zh-CN"/>
        </w:rPr>
        <w:t>monitor”或“dc</w:t>
      </w:r>
      <w:r w:rsidR="00663F8B" w:rsidRPr="00D80544">
        <w:rPr>
          <w:rFonts w:ascii="FangSong" w:eastAsia="FangSong" w:hAnsi="FangSong"/>
          <w:lang w:eastAsia="zh-CN"/>
        </w:rPr>
        <w:t xml:space="preserve"> </w:t>
      </w:r>
      <w:r w:rsidR="00663F8B" w:rsidRPr="00D80544">
        <w:rPr>
          <w:rFonts w:ascii="FangSong" w:eastAsia="FangSong" w:hAnsi="FangSong" w:hint="eastAsia"/>
          <w:lang w:eastAsia="zh-CN"/>
        </w:rPr>
        <w:t>monitor”端口测量获得。</w:t>
      </w:r>
    </w:p>
    <w:p w:rsidR="003305B2" w:rsidRPr="00D80544" w:rsidRDefault="00403449" w:rsidP="003305B2">
      <w:pPr>
        <w:rPr>
          <w:rFonts w:ascii="FangSong" w:eastAsia="FangSong" w:hAnsi="FangSong"/>
        </w:rPr>
      </w:pPr>
      <w:r w:rsidRPr="00D80544">
        <w:rPr>
          <w:rFonts w:ascii="FangSong" w:eastAsia="FangSong" w:hAnsi="FangSong"/>
          <w:noProof/>
          <w:lang w:eastAsia="zh-CN"/>
        </w:rPr>
        <w:drawing>
          <wp:inline distT="0" distB="0" distL="0" distR="0" wp14:anchorId="3F16C2C7" wp14:editId="673B34BE">
            <wp:extent cx="5584993" cy="35648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GA-Annotations-SetupIcwave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993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49" w:rsidRPr="00D80544" w:rsidRDefault="003305B2" w:rsidP="003305B2">
      <w:pPr>
        <w:pStyle w:val="Caption"/>
        <w:rPr>
          <w:rFonts w:ascii="FangSong" w:eastAsia="FangSong" w:hAnsi="FangSong"/>
          <w:lang w:eastAsia="zh-CN"/>
        </w:rPr>
      </w:pPr>
      <w:r w:rsidRPr="00D80544">
        <w:rPr>
          <w:rFonts w:ascii="FangSong" w:eastAsia="FangSong" w:hAnsi="FangSong"/>
          <w:lang w:eastAsia="zh-CN"/>
        </w:rPr>
        <w:t xml:space="preserve">Figure </w:t>
      </w:r>
      <w:r w:rsidR="002A4A7E" w:rsidRPr="00D80544">
        <w:rPr>
          <w:rFonts w:ascii="FangSong" w:eastAsia="FangSong" w:hAnsi="FangSong"/>
        </w:rPr>
        <w:fldChar w:fldCharType="begin"/>
      </w:r>
      <w:r w:rsidR="002A4A7E" w:rsidRPr="00D80544">
        <w:rPr>
          <w:rFonts w:ascii="FangSong" w:eastAsia="FangSong" w:hAnsi="FangSong"/>
          <w:lang w:eastAsia="zh-CN"/>
        </w:rPr>
        <w:instrText xml:space="preserve"> SEQ Figure \* ARABIC </w:instrText>
      </w:r>
      <w:r w:rsidR="002A4A7E" w:rsidRPr="00D80544">
        <w:rPr>
          <w:rFonts w:ascii="FangSong" w:eastAsia="FangSong" w:hAnsi="FangSong"/>
        </w:rPr>
        <w:fldChar w:fldCharType="separate"/>
      </w:r>
      <w:r w:rsidR="00CB4CC0" w:rsidRPr="00D80544">
        <w:rPr>
          <w:rFonts w:ascii="FangSong" w:eastAsia="FangSong" w:hAnsi="FangSong"/>
          <w:noProof/>
          <w:lang w:eastAsia="zh-CN"/>
        </w:rPr>
        <w:t>3</w:t>
      </w:r>
      <w:r w:rsidR="002A4A7E" w:rsidRPr="00D80544">
        <w:rPr>
          <w:rFonts w:ascii="FangSong" w:eastAsia="FangSong" w:hAnsi="FangSong"/>
          <w:noProof/>
        </w:rPr>
        <w:fldChar w:fldCharType="end"/>
      </w:r>
      <w:r w:rsidRPr="00D80544">
        <w:rPr>
          <w:rFonts w:ascii="FangSong" w:eastAsia="FangSong" w:hAnsi="FangSong"/>
          <w:lang w:eastAsia="zh-CN"/>
        </w:rPr>
        <w:t xml:space="preserve"> </w:t>
      </w:r>
      <w:r w:rsidR="00172DB9" w:rsidRPr="00D80544">
        <w:rPr>
          <w:rFonts w:ascii="FangSong" w:eastAsia="FangSong" w:hAnsi="FangSong" w:hint="eastAsia"/>
          <w:lang w:eastAsia="zh-CN"/>
        </w:rPr>
        <w:t>使用</w:t>
      </w:r>
      <w:proofErr w:type="spellStart"/>
      <w:r w:rsidR="00172DB9" w:rsidRPr="00D80544">
        <w:rPr>
          <w:rFonts w:ascii="FangSong" w:eastAsia="FangSong" w:hAnsi="FangSong" w:hint="eastAsia"/>
          <w:lang w:eastAsia="zh-CN"/>
        </w:rPr>
        <w:t>icWaves</w:t>
      </w:r>
      <w:proofErr w:type="spellEnd"/>
      <w:r w:rsidR="00172DB9" w:rsidRPr="00D80544">
        <w:rPr>
          <w:rFonts w:ascii="FangSong" w:eastAsia="FangSong" w:hAnsi="FangSong" w:hint="eastAsia"/>
          <w:lang w:eastAsia="zh-CN"/>
        </w:rPr>
        <w:t>进行触发的硬件配置</w:t>
      </w:r>
    </w:p>
    <w:p w:rsidR="00EC28AC" w:rsidRPr="00D80544" w:rsidRDefault="00663F8B" w:rsidP="00403449">
      <w:pPr>
        <w:rPr>
          <w:rFonts w:ascii="FangSong" w:eastAsia="FangSong" w:hAnsi="FangSong"/>
          <w:lang w:eastAsia="zh-CN"/>
        </w:rPr>
      </w:pPr>
      <w:r w:rsidRPr="00D80544">
        <w:rPr>
          <w:rFonts w:ascii="FangSong" w:eastAsia="FangSong" w:hAnsi="FangSong" w:hint="eastAsia"/>
          <w:lang w:eastAsia="zh-CN"/>
        </w:rPr>
        <w:t>当有示波器同时接入电流观测端口时，用户应将示波器的输入阻抗设置为1兆欧。避免造成信号输出电压下降。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5"/>
        <w:gridCol w:w="7791"/>
      </w:tblGrid>
      <w:tr w:rsidR="00591F35" w:rsidRPr="001177CE" w:rsidTr="00A172CC">
        <w:tc>
          <w:tcPr>
            <w:tcW w:w="1008" w:type="dxa"/>
          </w:tcPr>
          <w:p w:rsidR="00591F35" w:rsidRPr="001177CE" w:rsidRDefault="00591F35" w:rsidP="00A172CC">
            <w:r w:rsidRPr="001177CE">
              <w:rPr>
                <w:noProof/>
                <w:lang w:eastAsia="zh-CN"/>
              </w:rPr>
              <w:drawing>
                <wp:inline distT="0" distB="0" distL="0" distR="0" wp14:anchorId="196BEC83" wp14:editId="5C5D0B72">
                  <wp:extent cx="393405" cy="393405"/>
                  <wp:effectExtent l="0" t="0" r="6985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662DE7" w:rsidRPr="00172DB9" w:rsidRDefault="00591F35" w:rsidP="00172DB9">
            <w:pPr>
              <w:rPr>
                <w:rFonts w:ascii="FangSong" w:eastAsia="FangSong" w:hAnsi="FangSong"/>
                <w:lang w:eastAsia="zh-CN"/>
              </w:rPr>
            </w:pPr>
            <w:proofErr w:type="spellStart"/>
            <w:proofErr w:type="gramStart"/>
            <w:r w:rsidRPr="00172DB9">
              <w:rPr>
                <w:rFonts w:ascii="FangSong" w:eastAsia="FangSong" w:hAnsi="FangSong"/>
                <w:lang w:eastAsia="zh-CN"/>
              </w:rPr>
              <w:t>icWaves</w:t>
            </w:r>
            <w:proofErr w:type="spellEnd"/>
            <w:proofErr w:type="gramEnd"/>
            <w:r w:rsidRPr="00172DB9">
              <w:rPr>
                <w:rFonts w:ascii="FangSong" w:eastAsia="FangSong" w:hAnsi="FangSong"/>
                <w:lang w:eastAsia="zh-CN"/>
              </w:rPr>
              <w:t xml:space="preserve"> 3</w:t>
            </w:r>
            <w:r w:rsidR="00172DB9" w:rsidRPr="00172DB9">
              <w:rPr>
                <w:rFonts w:ascii="FangSong" w:eastAsia="FangSong" w:hAnsi="FangSong" w:hint="eastAsia"/>
                <w:lang w:eastAsia="zh-CN"/>
              </w:rPr>
              <w:t>有可调输入阻抗（</w:t>
            </w:r>
            <w:r w:rsidR="00172DB9" w:rsidRPr="00172DB9">
              <w:rPr>
                <w:rFonts w:ascii="FangSong" w:eastAsia="FangSong" w:hAnsi="FangSong"/>
                <w:lang w:eastAsia="zh-CN"/>
              </w:rPr>
              <w:t>50</w:t>
            </w:r>
            <w:r w:rsidR="00172DB9" w:rsidRPr="00172DB9">
              <w:rPr>
                <w:rFonts w:ascii="Calibri" w:eastAsia="FangSong" w:hAnsi="Calibri" w:cs="Calibri"/>
                <w:lang w:eastAsia="zh-CN"/>
              </w:rPr>
              <w:t> </w:t>
            </w:r>
            <w:r w:rsidR="009D2B1A">
              <w:rPr>
                <w:rFonts w:ascii="Calibri" w:eastAsia="FangSong" w:hAnsi="Calibri" w:cs="Calibri" w:hint="eastAsia"/>
                <w:lang w:eastAsia="zh-CN"/>
              </w:rPr>
              <w:t>欧</w:t>
            </w:r>
            <w:r w:rsidR="00172DB9" w:rsidRPr="00172DB9">
              <w:rPr>
                <w:rFonts w:ascii="FangSong" w:eastAsia="FangSong" w:hAnsi="FangSong"/>
                <w:lang w:eastAsia="zh-CN"/>
              </w:rPr>
              <w:t xml:space="preserve"> </w:t>
            </w:r>
            <w:r w:rsidR="00172DB9" w:rsidRPr="00172DB9">
              <w:rPr>
                <w:rFonts w:ascii="FangSong" w:eastAsia="FangSong" w:hAnsi="FangSong" w:hint="eastAsia"/>
                <w:lang w:eastAsia="zh-CN"/>
              </w:rPr>
              <w:t>或</w:t>
            </w:r>
            <w:r w:rsidR="00172DB9" w:rsidRPr="00172DB9">
              <w:rPr>
                <w:rFonts w:ascii="FangSong" w:eastAsia="FangSong" w:hAnsi="FangSong"/>
                <w:lang w:eastAsia="zh-CN"/>
              </w:rPr>
              <w:t>1</w:t>
            </w:r>
            <w:r w:rsidR="00172DB9" w:rsidRPr="00172DB9">
              <w:rPr>
                <w:rFonts w:ascii="Calibri" w:eastAsia="FangSong" w:hAnsi="Calibri" w:cs="Calibri"/>
                <w:lang w:eastAsia="zh-CN"/>
              </w:rPr>
              <w:t> </w:t>
            </w:r>
            <w:r w:rsidR="009D2B1A">
              <w:rPr>
                <w:rFonts w:ascii="FangSong" w:eastAsia="FangSong" w:hAnsi="FangSong" w:hint="eastAsia"/>
                <w:lang w:eastAsia="zh-CN"/>
              </w:rPr>
              <w:t>兆欧</w:t>
            </w:r>
            <w:r w:rsidR="00172DB9" w:rsidRPr="00172DB9">
              <w:rPr>
                <w:rFonts w:ascii="FangSong" w:eastAsia="FangSong" w:hAnsi="FangSong" w:hint="eastAsia"/>
                <w:lang w:eastAsia="zh-CN"/>
              </w:rPr>
              <w:t>）。请将此参数配置到</w:t>
            </w:r>
            <w:r w:rsidRPr="00172DB9">
              <w:rPr>
                <w:rFonts w:ascii="FangSong" w:eastAsia="FangSong" w:hAnsi="FangSong"/>
                <w:lang w:eastAsia="zh-CN"/>
              </w:rPr>
              <w:t>50</w:t>
            </w:r>
            <w:r w:rsidRPr="00172DB9">
              <w:rPr>
                <w:rFonts w:ascii="Calibri" w:eastAsia="FangSong" w:hAnsi="Calibri" w:cs="Calibri"/>
                <w:lang w:eastAsia="zh-CN"/>
              </w:rPr>
              <w:t> Ω</w:t>
            </w:r>
            <w:r w:rsidR="00172DB9" w:rsidRPr="00172DB9">
              <w:rPr>
                <w:rFonts w:ascii="FangSong" w:eastAsia="FangSong" w:hAnsi="FangSong" w:hint="eastAsia"/>
                <w:lang w:eastAsia="zh-CN"/>
              </w:rPr>
              <w:t>档。</w:t>
            </w:r>
          </w:p>
        </w:tc>
      </w:tr>
    </w:tbl>
    <w:p w:rsidR="000133C3" w:rsidRPr="001177CE" w:rsidRDefault="000133C3" w:rsidP="00A95FE5">
      <w:pPr>
        <w:rPr>
          <w:lang w:eastAsia="zh-CN"/>
        </w:rPr>
      </w:pPr>
    </w:p>
    <w:p w:rsidR="00854D0A" w:rsidRPr="001177CE" w:rsidRDefault="001273E7" w:rsidP="00397BDE">
      <w:pPr>
        <w:pStyle w:val="Heading1Paged"/>
        <w:rPr>
          <w:lang w:eastAsia="zh-CN"/>
        </w:rPr>
      </w:pPr>
      <w:bookmarkStart w:id="5" w:name="_Toc75702492"/>
      <w:r>
        <w:rPr>
          <w:rFonts w:hint="eastAsia"/>
          <w:lang w:eastAsia="zh-CN"/>
        </w:rPr>
        <w:lastRenderedPageBreak/>
        <w:t>帮助和问题解答</w:t>
      </w:r>
      <w:bookmarkEnd w:id="5"/>
    </w:p>
    <w:p w:rsidR="00397BDE" w:rsidRPr="001177CE" w:rsidRDefault="00D25E64" w:rsidP="00902271">
      <w:pPr>
        <w:pStyle w:val="Heading2"/>
        <w:rPr>
          <w:lang w:eastAsia="zh-CN"/>
        </w:rPr>
      </w:pPr>
      <w:r>
        <w:rPr>
          <w:rFonts w:hint="eastAsia"/>
          <w:lang w:eastAsia="zh-CN"/>
        </w:rPr>
        <w:t>常见问题</w:t>
      </w:r>
    </w:p>
    <w:tbl>
      <w:tblPr>
        <w:tblW w:w="946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65"/>
        <w:gridCol w:w="5899"/>
      </w:tblGrid>
      <w:tr w:rsidR="000C4760" w:rsidRPr="000C4760" w:rsidTr="00912EED">
        <w:trPr>
          <w:cantSplit/>
        </w:trPr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0C4760" w:rsidRPr="001E575C" w:rsidRDefault="00D25E64" w:rsidP="00D25E64">
            <w:pPr>
              <w:rPr>
                <w:rFonts w:ascii="FangSong" w:eastAsia="FangSong" w:hAnsi="FangSong"/>
                <w:b/>
              </w:rPr>
            </w:pPr>
            <w:r w:rsidRPr="001E575C">
              <w:rPr>
                <w:rFonts w:ascii="FangSong" w:eastAsia="FangSong" w:hAnsi="FangSong" w:hint="eastAsia"/>
                <w:b/>
                <w:lang w:eastAsia="zh-CN"/>
              </w:rPr>
              <w:t>故障描述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0C4760" w:rsidRPr="001E575C" w:rsidRDefault="00D25E64" w:rsidP="00D25E64">
            <w:pPr>
              <w:rPr>
                <w:rFonts w:ascii="FangSong" w:eastAsia="FangSong" w:hAnsi="FangSong"/>
                <w:b/>
              </w:rPr>
            </w:pPr>
            <w:r w:rsidRPr="001E575C">
              <w:rPr>
                <w:rFonts w:ascii="FangSong" w:eastAsia="FangSong" w:hAnsi="FangSong" w:hint="eastAsia"/>
                <w:b/>
                <w:lang w:eastAsia="zh-CN"/>
              </w:rPr>
              <w:t>可能原因 /</w:t>
            </w:r>
            <w:r w:rsidRPr="001E575C">
              <w:rPr>
                <w:rFonts w:ascii="FangSong" w:eastAsia="FangSong" w:hAnsi="FangSong"/>
                <w:b/>
                <w:lang w:eastAsia="zh-CN"/>
              </w:rPr>
              <w:t xml:space="preserve"> </w:t>
            </w:r>
            <w:r w:rsidR="00A671C2" w:rsidRPr="001E575C">
              <w:rPr>
                <w:rFonts w:ascii="FangSong" w:eastAsia="FangSong" w:hAnsi="FangSong" w:hint="eastAsia"/>
                <w:b/>
                <w:lang w:eastAsia="zh-CN"/>
              </w:rPr>
              <w:t>应对办法</w:t>
            </w:r>
          </w:p>
        </w:tc>
      </w:tr>
      <w:tr w:rsidR="00397BDE" w:rsidRPr="001177CE" w:rsidTr="00912EED">
        <w:trPr>
          <w:cantSplit/>
        </w:trPr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397BDE" w:rsidRPr="001E575C" w:rsidRDefault="00A671C2" w:rsidP="00A671C2">
            <w:pPr>
              <w:rPr>
                <w:rFonts w:ascii="FangSong" w:eastAsia="FangSong" w:hAnsi="FangSong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红色“</w:t>
            </w:r>
            <w:r w:rsidRPr="001E575C">
              <w:rPr>
                <w:rFonts w:ascii="FangSong" w:eastAsia="FangSong" w:hAnsi="FangSong"/>
              </w:rPr>
              <w:t>overload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”</w:t>
            </w:r>
            <w:r w:rsidR="008F52DB" w:rsidRPr="001E575C">
              <w:rPr>
                <w:rFonts w:ascii="FangSong" w:eastAsia="FangSong" w:hAnsi="FangSong"/>
              </w:rPr>
              <w:t xml:space="preserve">LED 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闪烁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F1545B" w:rsidRPr="001E575C" w:rsidRDefault="00D25E64" w:rsidP="008F52DB">
            <w:pPr>
              <w:rPr>
                <w:rFonts w:ascii="FangSong" w:eastAsia="FangSong" w:hAnsi="FangSong"/>
                <w:lang w:eastAsia="zh-CN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原因</w:t>
            </w:r>
            <w:r w:rsidR="00146FF1" w:rsidRPr="001E575C">
              <w:rPr>
                <w:rFonts w:ascii="FangSong" w:eastAsia="FangSong" w:hAnsi="FangSong" w:hint="eastAsia"/>
                <w:lang w:eastAsia="zh-CN"/>
              </w:rPr>
              <w:t>：</w:t>
            </w:r>
            <w:r w:rsidR="00146FF1" w:rsidRPr="001E575C">
              <w:rPr>
                <w:rFonts w:ascii="FangSong" w:eastAsia="FangSong" w:hAnsi="FangSong"/>
                <w:lang w:eastAsia="zh-CN"/>
              </w:rPr>
              <w:t xml:space="preserve"> </w:t>
            </w:r>
            <w:r w:rsidR="00146FF1" w:rsidRPr="001E575C">
              <w:rPr>
                <w:rFonts w:ascii="FangSong" w:eastAsia="FangSong" w:hAnsi="FangSong" w:hint="eastAsia"/>
                <w:lang w:eastAsia="zh-CN"/>
              </w:rPr>
              <w:t>HPGA</w:t>
            </w:r>
            <w:r w:rsidR="00A671C2" w:rsidRPr="001E575C">
              <w:rPr>
                <w:rFonts w:ascii="FangSong" w:eastAsia="FangSong" w:hAnsi="FangSong" w:hint="eastAsia"/>
                <w:lang w:eastAsia="zh-CN"/>
              </w:rPr>
              <w:t>过热。</w:t>
            </w:r>
            <w:r w:rsidR="003864B7" w:rsidRPr="001E575C">
              <w:rPr>
                <w:rFonts w:ascii="FangSong" w:eastAsia="FangSong" w:hAnsi="FangSong"/>
                <w:lang w:eastAsia="zh-CN"/>
              </w:rPr>
              <w:t xml:space="preserve"> </w:t>
            </w:r>
          </w:p>
          <w:p w:rsidR="000B6E82" w:rsidRPr="001E575C" w:rsidRDefault="00A671C2" w:rsidP="008F52DB">
            <w:pPr>
              <w:rPr>
                <w:rFonts w:ascii="FangSong" w:eastAsia="FangSong" w:hAnsi="FangSong"/>
                <w:lang w:eastAsia="zh-CN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应对办法：</w:t>
            </w:r>
            <w:r w:rsidR="00F1545B" w:rsidRPr="001E575C">
              <w:rPr>
                <w:rFonts w:ascii="FangSong" w:eastAsia="FangSong" w:hAnsi="FangSong"/>
                <w:lang w:eastAsia="zh-CN"/>
              </w:rPr>
              <w:t xml:space="preserve"> </w:t>
            </w:r>
          </w:p>
          <w:p w:rsidR="000B6E82" w:rsidRPr="001E575C" w:rsidRDefault="00A671C2" w:rsidP="000B6E82">
            <w:pPr>
              <w:pStyle w:val="ListBullet"/>
              <w:rPr>
                <w:lang w:eastAsia="zh-CN"/>
              </w:rPr>
            </w:pPr>
            <w:r w:rsidRPr="001E575C">
              <w:rPr>
                <w:rFonts w:hint="eastAsia"/>
                <w:lang w:eastAsia="zh-CN"/>
              </w:rPr>
              <w:t>保持</w:t>
            </w:r>
            <w:r w:rsidR="000B6E82" w:rsidRPr="001E575C">
              <w:rPr>
                <w:lang w:eastAsia="zh-CN"/>
              </w:rPr>
              <w:t>V</w:t>
            </w:r>
            <w:r w:rsidR="000B6E82" w:rsidRPr="001E575C">
              <w:rPr>
                <w:sz w:val="36"/>
                <w:vertAlign w:val="subscript"/>
                <w:lang w:eastAsia="zh-CN"/>
              </w:rPr>
              <w:t>-supply</w:t>
            </w:r>
            <w:r w:rsidRPr="001E575C">
              <w:rPr>
                <w:rFonts w:hint="eastAsia"/>
                <w:lang w:eastAsia="zh-CN"/>
              </w:rPr>
              <w:t>供电正常。</w:t>
            </w:r>
            <w:r w:rsidR="000B6E82" w:rsidRPr="001E575C">
              <w:rPr>
                <w:lang w:eastAsia="zh-CN"/>
              </w:rPr>
              <w:t>(</w:t>
            </w:r>
            <w:r w:rsidRPr="001E575C">
              <w:rPr>
                <w:rFonts w:hint="eastAsia"/>
                <w:lang w:eastAsia="zh-CN"/>
              </w:rPr>
              <w:t>此电源网络同时被用来驱动散热风扇</w:t>
            </w:r>
            <w:r w:rsidRPr="001E575C">
              <w:rPr>
                <w:lang w:eastAsia="zh-CN"/>
              </w:rPr>
              <w:t>)</w:t>
            </w:r>
          </w:p>
          <w:p w:rsidR="000B6E82" w:rsidRPr="001E575C" w:rsidRDefault="00A671C2" w:rsidP="000B6E82">
            <w:pPr>
              <w:pStyle w:val="ListBullet"/>
              <w:rPr>
                <w:lang w:eastAsia="zh-CN"/>
              </w:rPr>
            </w:pPr>
            <w:r w:rsidRPr="001E575C">
              <w:rPr>
                <w:rFonts w:hint="eastAsia"/>
                <w:lang w:eastAsia="zh-CN"/>
              </w:rPr>
              <w:t>断开与目标的电气连接。让HPGA冷却降温。</w:t>
            </w:r>
            <w:r w:rsidR="008F52DB" w:rsidRPr="001E575C">
              <w:rPr>
                <w:lang w:eastAsia="zh-CN"/>
              </w:rPr>
              <w:t xml:space="preserve"> </w:t>
            </w:r>
          </w:p>
          <w:p w:rsidR="000B6E82" w:rsidRPr="001E575C" w:rsidRDefault="00A671C2" w:rsidP="000B6E82">
            <w:pPr>
              <w:pStyle w:val="ListBullet"/>
              <w:rPr>
                <w:lang w:eastAsia="zh-CN"/>
              </w:rPr>
            </w:pPr>
            <w:r w:rsidRPr="001E575C">
              <w:rPr>
                <w:rFonts w:hint="eastAsia"/>
                <w:lang w:eastAsia="zh-CN"/>
              </w:rPr>
              <w:t>保持通风孔的畅通和空气流动。</w:t>
            </w:r>
          </w:p>
          <w:p w:rsidR="00A671C2" w:rsidRPr="001E575C" w:rsidRDefault="00A671C2" w:rsidP="000B6E82">
            <w:pPr>
              <w:pStyle w:val="ListBullet"/>
            </w:pPr>
            <w:r w:rsidRPr="001E575C">
              <w:rPr>
                <w:rFonts w:hint="eastAsia"/>
                <w:lang w:eastAsia="zh-CN"/>
              </w:rPr>
              <w:t>降低室内环境温度。</w:t>
            </w:r>
          </w:p>
          <w:p w:rsidR="00397BDE" w:rsidRPr="001E575C" w:rsidRDefault="00A671C2" w:rsidP="000B6E82">
            <w:pPr>
              <w:pStyle w:val="ListBullet"/>
            </w:pPr>
            <w:r w:rsidRPr="001E575C">
              <w:rPr>
                <w:rFonts w:hint="eastAsia"/>
                <w:lang w:eastAsia="zh-CN"/>
              </w:rPr>
              <w:t>降低</w:t>
            </w:r>
            <w:proofErr w:type="spellStart"/>
            <w:r w:rsidR="000B6E82" w:rsidRPr="001E575C">
              <w:t>V</w:t>
            </w:r>
            <w:r w:rsidR="000B6E82" w:rsidRPr="001E575C">
              <w:rPr>
                <w:sz w:val="36"/>
                <w:vertAlign w:val="subscript"/>
              </w:rPr>
              <w:t>+supply</w:t>
            </w:r>
            <w:proofErr w:type="spellEnd"/>
            <w:r w:rsidRPr="001E575C">
              <w:rPr>
                <w:rFonts w:hint="eastAsia"/>
                <w:lang w:eastAsia="zh-CN"/>
              </w:rPr>
              <w:t>电压。</w:t>
            </w:r>
          </w:p>
          <w:p w:rsidR="003864B7" w:rsidRPr="001E575C" w:rsidRDefault="003864B7" w:rsidP="00A671C2">
            <w:pPr>
              <w:rPr>
                <w:rFonts w:ascii="FangSong" w:eastAsia="FangSong" w:hAnsi="FangSong"/>
                <w:lang w:eastAsia="zh-CN"/>
              </w:rPr>
            </w:pPr>
            <w:r w:rsidRPr="001E575C">
              <w:rPr>
                <w:rFonts w:ascii="FangSong" w:eastAsia="FangSong" w:hAnsi="FangSong"/>
                <w:noProof/>
                <w:lang w:eastAsia="zh-CN"/>
              </w:rPr>
              <w:drawing>
                <wp:anchor distT="0" distB="0" distL="114300" distR="114300" simplePos="0" relativeHeight="251680768" behindDoc="0" locked="0" layoutInCell="1" allowOverlap="1" wp14:anchorId="036CB991" wp14:editId="7D17AD9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392400" cy="392400"/>
                  <wp:effectExtent l="0" t="0" r="8255" b="8255"/>
                  <wp:wrapSquare wrapText="right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1C2" w:rsidRPr="001E575C">
              <w:rPr>
                <w:rFonts w:ascii="FangSong" w:eastAsia="FangSong" w:hAnsi="FangSong" w:hint="eastAsia"/>
                <w:lang w:eastAsia="zh-CN"/>
              </w:rPr>
              <w:t>设法降低目标电流消耗。</w:t>
            </w:r>
          </w:p>
        </w:tc>
      </w:tr>
      <w:tr w:rsidR="008A1C41" w:rsidRPr="001177CE" w:rsidTr="008A1C41">
        <w:trPr>
          <w:cantSplit/>
        </w:trPr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8A1C41" w:rsidRPr="001E575C" w:rsidRDefault="00A671C2" w:rsidP="00A671C2">
            <w:pPr>
              <w:rPr>
                <w:rFonts w:ascii="FangSong" w:eastAsia="FangSong" w:hAnsi="FangSong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红色“</w:t>
            </w:r>
            <w:r w:rsidRPr="001E575C">
              <w:rPr>
                <w:rFonts w:ascii="FangSong" w:eastAsia="FangSong" w:hAnsi="FangSong"/>
              </w:rPr>
              <w:t>overload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”</w:t>
            </w:r>
            <w:r w:rsidRPr="001E575C">
              <w:rPr>
                <w:rFonts w:ascii="FangSong" w:eastAsia="FangSong" w:hAnsi="FangSong"/>
              </w:rPr>
              <w:t>LED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常亮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8A1C41" w:rsidRPr="001E575C" w:rsidRDefault="00A671C2" w:rsidP="00A172CC">
            <w:pPr>
              <w:rPr>
                <w:rFonts w:ascii="FangSong" w:eastAsia="FangSong" w:hAnsi="FangSong"/>
                <w:b/>
                <w:lang w:eastAsia="zh-CN"/>
              </w:rPr>
            </w:pPr>
            <w:r w:rsidRPr="001E575C">
              <w:rPr>
                <w:rFonts w:ascii="FangSong" w:eastAsia="FangSong" w:hAnsi="FangSong" w:hint="eastAsia"/>
                <w:b/>
                <w:lang w:eastAsia="zh-CN"/>
              </w:rPr>
              <w:t>原因</w:t>
            </w:r>
            <w:r w:rsidR="008A1C41" w:rsidRPr="001E575C">
              <w:rPr>
                <w:rFonts w:ascii="FangSong" w:eastAsia="FangSong" w:hAnsi="FangSong"/>
                <w:b/>
                <w:lang w:eastAsia="zh-CN"/>
              </w:rPr>
              <w:t>:</w:t>
            </w:r>
            <w:r w:rsidR="008A1C41" w:rsidRPr="001E575C">
              <w:rPr>
                <w:rFonts w:ascii="FangSong" w:eastAsia="FangSong" w:hAnsi="FangSong"/>
                <w:lang w:eastAsia="zh-CN"/>
              </w:rPr>
              <w:t xml:space="preserve"> 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“+2</w:t>
            </w:r>
            <w:r w:rsidRPr="001E575C">
              <w:rPr>
                <w:rFonts w:ascii="FangSong" w:eastAsia="FangSong" w:hAnsi="FangSong"/>
                <w:lang w:eastAsia="zh-CN"/>
              </w:rPr>
              <w:t>…8V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”端口的输入电压不足。</w:t>
            </w:r>
          </w:p>
          <w:p w:rsidR="008A1C41" w:rsidRPr="001E575C" w:rsidRDefault="00A671C2" w:rsidP="00A671C2">
            <w:pPr>
              <w:rPr>
                <w:rFonts w:ascii="FangSong" w:eastAsia="FangSong" w:hAnsi="FangSong"/>
                <w:b/>
                <w:lang w:eastAsia="zh-CN"/>
              </w:rPr>
            </w:pPr>
            <w:r w:rsidRPr="001E575C">
              <w:rPr>
                <w:rFonts w:ascii="FangSong" w:eastAsia="FangSong" w:hAnsi="FangSong" w:hint="eastAsia"/>
                <w:b/>
                <w:lang w:eastAsia="zh-CN"/>
              </w:rPr>
              <w:t>应对办法</w:t>
            </w:r>
            <w:r w:rsidR="008A1C41" w:rsidRPr="001E575C">
              <w:rPr>
                <w:rFonts w:ascii="FangSong" w:eastAsia="FangSong" w:hAnsi="FangSong"/>
                <w:b/>
                <w:lang w:eastAsia="zh-CN"/>
              </w:rPr>
              <w:t xml:space="preserve">: </w:t>
            </w:r>
            <w:r w:rsidRPr="001E575C">
              <w:rPr>
                <w:rFonts w:ascii="FangSong" w:eastAsia="FangSong" w:hAnsi="FangSong" w:hint="eastAsia"/>
                <w:b/>
                <w:lang w:eastAsia="zh-CN"/>
              </w:rPr>
              <w:t>调整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“+</w:t>
            </w:r>
            <w:r w:rsidRPr="001E575C">
              <w:rPr>
                <w:rFonts w:ascii="FangSong" w:eastAsia="FangSong" w:hAnsi="FangSong"/>
                <w:lang w:eastAsia="zh-CN"/>
              </w:rPr>
              <w:t>2.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.</w:t>
            </w:r>
            <w:r w:rsidRPr="001E575C">
              <w:rPr>
                <w:rFonts w:ascii="FangSong" w:eastAsia="FangSong" w:hAnsi="FangSong"/>
                <w:lang w:eastAsia="zh-CN"/>
              </w:rPr>
              <w:t>8V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”输入端口电压至</w:t>
            </w:r>
            <w:r w:rsidRPr="001E575C">
              <w:rPr>
                <w:rFonts w:ascii="FangSong" w:eastAsia="FangSong" w:hAnsi="FangSong"/>
                <w:lang w:eastAsia="zh-CN"/>
              </w:rPr>
              <w:t xml:space="preserve"> 2</w:t>
            </w:r>
            <w:r w:rsidRPr="001E575C">
              <w:rPr>
                <w:rFonts w:ascii="Calibri" w:eastAsia="FangSong" w:hAnsi="Calibri" w:cs="Calibri"/>
                <w:lang w:eastAsia="zh-CN"/>
              </w:rPr>
              <w:t> 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伏以上。</w:t>
            </w:r>
          </w:p>
        </w:tc>
      </w:tr>
      <w:tr w:rsidR="00D16CFB" w:rsidRPr="001177CE" w:rsidTr="00912EED">
        <w:trPr>
          <w:cantSplit/>
        </w:trPr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D16CFB" w:rsidRPr="001E575C" w:rsidRDefault="00A671C2" w:rsidP="00A671C2">
            <w:pPr>
              <w:rPr>
                <w:rFonts w:ascii="FangSong" w:eastAsia="FangSong" w:hAnsi="FangSong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绿色</w:t>
            </w:r>
            <w:r w:rsidRPr="001E575C">
              <w:rPr>
                <w:rFonts w:ascii="FangSong" w:eastAsia="FangSong" w:hAnsi="FangSong"/>
              </w:rPr>
              <w:t xml:space="preserve">LED 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熄灭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D16CFB" w:rsidRPr="001E575C" w:rsidRDefault="00A671C2" w:rsidP="00A172CC">
            <w:pPr>
              <w:rPr>
                <w:rFonts w:ascii="FangSong" w:eastAsia="FangSong" w:hAnsi="FangSong"/>
                <w:lang w:eastAsia="zh-CN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原因</w:t>
            </w:r>
            <w:r w:rsidR="00D16CFB" w:rsidRPr="001E575C">
              <w:rPr>
                <w:rFonts w:ascii="FangSong" w:eastAsia="FangSong" w:hAnsi="FangSong"/>
                <w:lang w:eastAsia="zh-CN"/>
              </w:rPr>
              <w:t xml:space="preserve">: 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HPGA的直流电源没有输出。</w:t>
            </w:r>
          </w:p>
          <w:p w:rsidR="00D16CFB" w:rsidRPr="001E575C" w:rsidRDefault="00A671C2" w:rsidP="00A671C2">
            <w:pPr>
              <w:rPr>
                <w:rFonts w:ascii="FangSong" w:eastAsia="FangSong" w:hAnsi="FangSong"/>
              </w:rPr>
            </w:pPr>
            <w:r w:rsidRPr="001E575C">
              <w:rPr>
                <w:rFonts w:ascii="FangSong" w:eastAsia="FangSong" w:hAnsi="FangSong" w:hint="eastAsia"/>
                <w:b/>
                <w:lang w:eastAsia="zh-CN"/>
              </w:rPr>
              <w:t>应对办法</w:t>
            </w:r>
            <w:r w:rsidR="00D16CFB" w:rsidRPr="001E575C">
              <w:rPr>
                <w:rFonts w:ascii="FangSong" w:eastAsia="FangSong" w:hAnsi="FangSong"/>
              </w:rPr>
              <w:t xml:space="preserve">: 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正确配置电源参数后，按下H</w:t>
            </w:r>
            <w:r w:rsidRPr="001E575C">
              <w:rPr>
                <w:rFonts w:ascii="FangSong" w:eastAsia="FangSong" w:hAnsi="FangSong"/>
                <w:lang w:eastAsia="zh-CN"/>
              </w:rPr>
              <w:t>PGA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“</w:t>
            </w:r>
            <w:r w:rsidRPr="001E575C">
              <w:rPr>
                <w:rFonts w:ascii="FangSong" w:eastAsia="FangSong" w:hAnsi="FangSong"/>
              </w:rPr>
              <w:t>OUTPUT ON/OFF</w:t>
            </w:r>
            <w:r w:rsidRPr="001E575C">
              <w:rPr>
                <w:rFonts w:ascii="FangSong" w:eastAsia="FangSong" w:hAnsi="FangSong" w:hint="eastAsia"/>
                <w:lang w:eastAsia="zh-CN"/>
              </w:rPr>
              <w:t>”钮接通电源输出。</w:t>
            </w:r>
          </w:p>
        </w:tc>
      </w:tr>
      <w:tr w:rsidR="00FA328E" w:rsidRPr="001177CE" w:rsidTr="00912EED">
        <w:trPr>
          <w:cantSplit/>
        </w:trPr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FA328E" w:rsidRPr="001E575C" w:rsidRDefault="00A671C2" w:rsidP="00FA328E">
            <w:pPr>
              <w:rPr>
                <w:rFonts w:ascii="FangSong" w:eastAsia="FangSong" w:hAnsi="FangSong"/>
                <w:lang w:eastAsia="zh-CN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两个绿色LED亮度不同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FA328E" w:rsidRPr="001E575C" w:rsidRDefault="00A671C2" w:rsidP="00A671C2">
            <w:pPr>
              <w:rPr>
                <w:rFonts w:ascii="FangSong" w:eastAsia="FangSong" w:hAnsi="FangSong"/>
                <w:lang w:eastAsia="zh-CN"/>
              </w:rPr>
            </w:pPr>
            <w:r w:rsidRPr="001E575C">
              <w:rPr>
                <w:rFonts w:ascii="FangSong" w:eastAsia="FangSong" w:hAnsi="FangSong" w:hint="eastAsia"/>
                <w:lang w:eastAsia="zh-CN"/>
              </w:rPr>
              <w:t>LED亮度与输入电压值成正比。因HPGA的两部直流电源输出电压不同所致。</w:t>
            </w:r>
          </w:p>
        </w:tc>
      </w:tr>
    </w:tbl>
    <w:p w:rsidR="00104A07" w:rsidRPr="001177CE" w:rsidRDefault="00104A07" w:rsidP="00104A07">
      <w:pPr>
        <w:rPr>
          <w:lang w:eastAsia="zh-CN"/>
        </w:rPr>
      </w:pPr>
    </w:p>
    <w:p w:rsidR="00397BDE" w:rsidRPr="001177CE" w:rsidRDefault="00864404" w:rsidP="00917DF4">
      <w:pPr>
        <w:pStyle w:val="Heading2"/>
        <w:rPr>
          <w:lang w:eastAsia="zh-CN"/>
        </w:rPr>
      </w:pPr>
      <w:r>
        <w:rPr>
          <w:rFonts w:hint="eastAsia"/>
          <w:lang w:eastAsia="zh-CN"/>
        </w:rPr>
        <w:lastRenderedPageBreak/>
        <w:t>仍有问题？</w:t>
      </w:r>
    </w:p>
    <w:p w:rsidR="000E1653" w:rsidRPr="00521DB2" w:rsidRDefault="00864404" w:rsidP="00E93443">
      <w:pPr>
        <w:rPr>
          <w:rFonts w:ascii="FangSong" w:eastAsia="FangSong" w:hAnsi="FangSong"/>
          <w:lang w:eastAsia="zh-CN"/>
        </w:rPr>
      </w:pPr>
      <w:r w:rsidRPr="00521DB2">
        <w:rPr>
          <w:rFonts w:ascii="FangSong" w:eastAsia="FangSong" w:hAnsi="FangSong" w:hint="eastAsia"/>
          <w:lang w:eastAsia="zh-CN"/>
        </w:rPr>
        <w:t>请访问技术支持页面</w:t>
      </w:r>
      <w:r w:rsidR="00902271" w:rsidRPr="00521DB2">
        <w:rPr>
          <w:rFonts w:ascii="FangSong" w:eastAsia="FangSong" w:hAnsi="FangSong"/>
          <w:lang w:eastAsia="zh-CN"/>
        </w:rPr>
        <w:t>:</w:t>
      </w:r>
      <w:r w:rsidR="00E93443" w:rsidRPr="00521DB2">
        <w:rPr>
          <w:rFonts w:ascii="FangSong" w:eastAsia="FangSong" w:hAnsi="FangSong"/>
          <w:lang w:eastAsia="zh-CN"/>
        </w:rPr>
        <w:t xml:space="preserve"> </w:t>
      </w:r>
      <w:hyperlink r:id="rId32" w:history="1">
        <w:r w:rsidR="006F0B03" w:rsidRPr="00521DB2">
          <w:rPr>
            <w:rStyle w:val="Hyperlink"/>
            <w:rFonts w:ascii="FangSong" w:eastAsia="FangSong" w:hAnsi="FangSong"/>
            <w:lang w:eastAsia="zh-CN"/>
          </w:rPr>
          <w:t>https://support.riscure.com</w:t>
        </w:r>
      </w:hyperlink>
      <w:bookmarkStart w:id="6" w:name="_GoBack"/>
      <w:bookmarkEnd w:id="6"/>
    </w:p>
    <w:p w:rsidR="008423FA" w:rsidRPr="001177CE" w:rsidRDefault="00090244" w:rsidP="008423FA">
      <w:pPr>
        <w:pStyle w:val="Heading1Paged"/>
      </w:pPr>
      <w:bookmarkStart w:id="7" w:name="_Toc75702493"/>
      <w:r>
        <w:rPr>
          <w:rFonts w:hint="eastAsia"/>
          <w:lang w:eastAsia="zh-CN"/>
        </w:rPr>
        <w:lastRenderedPageBreak/>
        <w:t>产品参数</w:t>
      </w:r>
      <w:bookmarkEnd w:id="7"/>
    </w:p>
    <w:p w:rsidR="00F9233E" w:rsidRPr="001177CE" w:rsidRDefault="00CE4EC2" w:rsidP="00F9233E">
      <w:pPr>
        <w:pStyle w:val="Heading2"/>
      </w:pPr>
      <w:r>
        <w:rPr>
          <w:rFonts w:hint="eastAsia"/>
          <w:lang w:eastAsia="zh-CN"/>
        </w:rPr>
        <w:t>环境参数</w:t>
      </w:r>
    </w:p>
    <w:p w:rsidR="002C1E19" w:rsidRPr="001177CE" w:rsidRDefault="00CE4EC2" w:rsidP="002C1E19">
      <w:pPr>
        <w:pStyle w:val="ListBullet"/>
      </w:pPr>
      <w:r>
        <w:rPr>
          <w:rFonts w:hint="eastAsia"/>
          <w:lang w:eastAsia="zh-CN"/>
        </w:rPr>
        <w:t>室温</w:t>
      </w:r>
      <w:r w:rsidR="009F0E45" w:rsidRPr="001177CE">
        <w:t xml:space="preserve"> 20 </w:t>
      </w:r>
      <w:r w:rsidR="009F0E45">
        <w:t>-</w:t>
      </w:r>
      <w:r w:rsidR="009F0E45" w:rsidRPr="001177CE">
        <w:t xml:space="preserve"> 30 °C </w:t>
      </w:r>
      <w:r w:rsidR="009F0E45">
        <w:t>(68 -</w:t>
      </w:r>
      <w:r w:rsidR="00A058A8">
        <w:t xml:space="preserve"> 86 F)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5"/>
        <w:gridCol w:w="7791"/>
      </w:tblGrid>
      <w:tr w:rsidR="00EB1A8A" w:rsidRPr="001177CE" w:rsidTr="000B5519">
        <w:tc>
          <w:tcPr>
            <w:tcW w:w="1008" w:type="dxa"/>
          </w:tcPr>
          <w:p w:rsidR="008161F1" w:rsidRPr="001177CE" w:rsidRDefault="008161F1" w:rsidP="00F9233E">
            <w:r w:rsidRPr="001177CE">
              <w:rPr>
                <w:noProof/>
                <w:lang w:eastAsia="zh-CN"/>
              </w:rPr>
              <w:drawing>
                <wp:inline distT="0" distB="0" distL="0" distR="0" wp14:anchorId="563712B3" wp14:editId="19D54209">
                  <wp:extent cx="393405" cy="393405"/>
                  <wp:effectExtent l="0" t="0" r="6985" b="698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8161F1" w:rsidRPr="009D2B1A" w:rsidRDefault="00CE4EC2" w:rsidP="00CE4EC2">
            <w:pPr>
              <w:rPr>
                <w:rFonts w:ascii="FangSong" w:eastAsia="FangSong" w:hAnsi="FangSong"/>
                <w:lang w:eastAsia="zh-CN"/>
              </w:rPr>
            </w:pPr>
            <w:r w:rsidRPr="009D2B1A">
              <w:rPr>
                <w:rFonts w:ascii="FangSong" w:eastAsia="FangSong" w:hAnsi="FangSong" w:hint="eastAsia"/>
                <w:lang w:eastAsia="zh-CN"/>
              </w:rPr>
              <w:t>保持设备通风孔畅通。阻塞通风孔会影响设备散热，造成设备过热。</w:t>
            </w:r>
          </w:p>
        </w:tc>
      </w:tr>
      <w:tr w:rsidR="00F13635" w:rsidRPr="001177CE" w:rsidTr="000B5519">
        <w:tc>
          <w:tcPr>
            <w:tcW w:w="1008" w:type="dxa"/>
          </w:tcPr>
          <w:p w:rsidR="00F13635" w:rsidRPr="001177CE" w:rsidRDefault="00F13635" w:rsidP="00F9233E">
            <w:r w:rsidRPr="001177CE">
              <w:rPr>
                <w:noProof/>
                <w:lang w:eastAsia="zh-CN"/>
              </w:rPr>
              <w:drawing>
                <wp:inline distT="0" distB="0" distL="0" distR="0" wp14:anchorId="2EE0E762" wp14:editId="05195C64">
                  <wp:extent cx="393405" cy="393405"/>
                  <wp:effectExtent l="0" t="0" r="6985" b="698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F13635" w:rsidRPr="009D2B1A" w:rsidRDefault="00CE4EC2" w:rsidP="0025054E">
            <w:pPr>
              <w:rPr>
                <w:rFonts w:ascii="FangSong" w:eastAsia="FangSong" w:hAnsi="FangSong"/>
                <w:lang w:eastAsia="zh-CN"/>
              </w:rPr>
            </w:pPr>
            <w:r w:rsidRPr="009D2B1A">
              <w:rPr>
                <w:rFonts w:ascii="FangSong" w:eastAsia="FangSong" w:hAnsi="FangSong" w:hint="eastAsia"/>
                <w:lang w:eastAsia="zh-CN"/>
              </w:rPr>
              <w:t>保持设备环境参数的稳定</w:t>
            </w:r>
            <w:r w:rsidR="007E33E8" w:rsidRPr="009D2B1A">
              <w:rPr>
                <w:rFonts w:ascii="FangSong" w:eastAsia="FangSong" w:hAnsi="FangSong"/>
                <w:lang w:eastAsia="zh-CN"/>
              </w:rPr>
              <w:t xml:space="preserve"> </w:t>
            </w:r>
            <w:r w:rsidR="006057C1" w:rsidRPr="009D2B1A">
              <w:rPr>
                <w:rFonts w:ascii="FangSong" w:eastAsia="FangSong" w:hAnsi="FangSong"/>
                <w:lang w:eastAsia="zh-CN"/>
              </w:rPr>
              <w:t>(</w:t>
            </w:r>
            <w:r w:rsidRPr="009D2B1A">
              <w:rPr>
                <w:rFonts w:ascii="FangSong" w:eastAsia="FangSong" w:hAnsi="FangSong" w:hint="eastAsia"/>
                <w:lang w:eastAsia="zh-CN"/>
              </w:rPr>
              <w:t>温湿度、空气流动等</w:t>
            </w:r>
            <w:r w:rsidR="006057C1" w:rsidRPr="009D2B1A">
              <w:rPr>
                <w:rFonts w:ascii="FangSong" w:eastAsia="FangSong" w:hAnsi="FangSong"/>
                <w:lang w:eastAsia="zh-CN"/>
              </w:rPr>
              <w:t>)</w:t>
            </w:r>
            <w:r w:rsidR="0025054E" w:rsidRPr="009D2B1A">
              <w:rPr>
                <w:rFonts w:ascii="FangSong" w:eastAsia="FangSong" w:hAnsi="FangSong" w:hint="eastAsia"/>
                <w:lang w:eastAsia="zh-CN"/>
              </w:rPr>
              <w:t>可以使试验结果被稳定的复现。</w:t>
            </w:r>
          </w:p>
        </w:tc>
      </w:tr>
      <w:tr w:rsidR="000B5519" w:rsidRPr="001177CE" w:rsidTr="000B5519">
        <w:tc>
          <w:tcPr>
            <w:tcW w:w="1008" w:type="dxa"/>
          </w:tcPr>
          <w:p w:rsidR="000B5519" w:rsidRPr="001177CE" w:rsidRDefault="000B5519" w:rsidP="00F9233E">
            <w:r w:rsidRPr="001177CE">
              <w:rPr>
                <w:noProof/>
                <w:lang w:eastAsia="zh-CN"/>
              </w:rPr>
              <w:drawing>
                <wp:inline distT="0" distB="0" distL="0" distR="0" wp14:anchorId="38FA2E3D" wp14:editId="70CC9FB1">
                  <wp:extent cx="393405" cy="393405"/>
                  <wp:effectExtent l="0" t="0" r="698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0B5519" w:rsidRPr="009D2B1A" w:rsidRDefault="0025054E" w:rsidP="00154532">
            <w:pPr>
              <w:rPr>
                <w:rFonts w:ascii="FangSong" w:eastAsia="FangSong" w:hAnsi="FangSong"/>
                <w:lang w:eastAsia="zh-CN"/>
              </w:rPr>
            </w:pPr>
            <w:r w:rsidRPr="009D2B1A">
              <w:rPr>
                <w:rFonts w:ascii="FangSong" w:eastAsia="FangSong" w:hAnsi="FangSong" w:hint="eastAsia"/>
                <w:lang w:eastAsia="zh-CN"/>
              </w:rPr>
              <w:t>若不使用HPGA时，用户可以考虑切断电源。</w:t>
            </w:r>
          </w:p>
        </w:tc>
      </w:tr>
    </w:tbl>
    <w:p w:rsidR="00104533" w:rsidRDefault="0025054E" w:rsidP="002C1E19">
      <w:pPr>
        <w:pStyle w:val="Heading2"/>
      </w:pPr>
      <w:r>
        <w:rPr>
          <w:rFonts w:hint="eastAsia"/>
          <w:lang w:eastAsia="zh-CN"/>
        </w:rPr>
        <w:t>电源</w:t>
      </w:r>
    </w:p>
    <w:p w:rsidR="00104533" w:rsidRDefault="0025054E" w:rsidP="00104533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正电源供电范围，</w:t>
      </w:r>
      <w:r>
        <w:rPr>
          <w:lang w:eastAsia="zh-CN"/>
        </w:rPr>
        <w:t>+2 ~ 8</w:t>
      </w:r>
      <w:r>
        <w:rPr>
          <w:rFonts w:hint="eastAsia"/>
          <w:lang w:eastAsia="zh-CN"/>
        </w:rPr>
        <w:t>伏</w:t>
      </w:r>
    </w:p>
    <w:p w:rsidR="006A2AC0" w:rsidRDefault="0025054E" w:rsidP="006A2AC0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负电源供电为固定值：</w:t>
      </w:r>
      <w:r>
        <w:rPr>
          <w:lang w:eastAsia="zh-CN"/>
        </w:rPr>
        <w:t>8</w:t>
      </w:r>
      <w:r>
        <w:rPr>
          <w:rFonts w:hint="eastAsia"/>
          <w:lang w:eastAsia="zh-CN"/>
        </w:rPr>
        <w:t>伏</w:t>
      </w:r>
    </w:p>
    <w:p w:rsidR="006A2AC0" w:rsidRDefault="0025054E" w:rsidP="006A2AC0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双电源总计电流最大荷载1</w:t>
      </w:r>
      <w:r>
        <w:rPr>
          <w:lang w:eastAsia="zh-CN"/>
        </w:rPr>
        <w:t>1</w:t>
      </w:r>
      <w:r>
        <w:rPr>
          <w:rFonts w:hint="eastAsia"/>
          <w:lang w:eastAsia="zh-CN"/>
        </w:rPr>
        <w:t>安培</w:t>
      </w:r>
      <w:r w:rsidR="006A2AC0">
        <w:rPr>
          <w:lang w:eastAsia="zh-CN"/>
        </w:rPr>
        <w:t xml:space="preserve"> (HPGA </w:t>
      </w:r>
      <w:r>
        <w:rPr>
          <w:rFonts w:hint="eastAsia"/>
          <w:lang w:eastAsia="zh-CN"/>
        </w:rPr>
        <w:t>荷载</w:t>
      </w:r>
      <w:r>
        <w:rPr>
          <w:lang w:eastAsia="zh-CN"/>
        </w:rPr>
        <w:t>1</w:t>
      </w:r>
      <w:r>
        <w:rPr>
          <w:rFonts w:hint="eastAsia"/>
          <w:lang w:eastAsia="zh-CN"/>
        </w:rPr>
        <w:t>安</w:t>
      </w:r>
      <w:r w:rsidR="006A2AC0">
        <w:rPr>
          <w:lang w:eastAsia="zh-CN"/>
        </w:rPr>
        <w:t xml:space="preserve"> + </w:t>
      </w:r>
      <w:r>
        <w:rPr>
          <w:rFonts w:hint="eastAsia"/>
          <w:lang w:eastAsia="zh-CN"/>
        </w:rPr>
        <w:t>目标荷载</w:t>
      </w:r>
      <w:r>
        <w:rPr>
          <w:lang w:eastAsia="zh-CN"/>
        </w:rPr>
        <w:t>10</w:t>
      </w:r>
      <w:r>
        <w:rPr>
          <w:rFonts w:hint="eastAsia"/>
          <w:lang w:eastAsia="zh-CN"/>
        </w:rPr>
        <w:t>安</w:t>
      </w:r>
      <w:r w:rsidR="006A2AC0">
        <w:rPr>
          <w:lang w:eastAsia="zh-CN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5"/>
        <w:gridCol w:w="7791"/>
      </w:tblGrid>
      <w:tr w:rsidR="002F6426" w:rsidRPr="001177CE" w:rsidTr="003E62A1">
        <w:tc>
          <w:tcPr>
            <w:tcW w:w="1008" w:type="dxa"/>
          </w:tcPr>
          <w:p w:rsidR="002F6426" w:rsidRPr="001177CE" w:rsidRDefault="002F6426" w:rsidP="003E62A1">
            <w:r w:rsidRPr="001177CE">
              <w:rPr>
                <w:noProof/>
                <w:lang w:eastAsia="zh-CN"/>
              </w:rPr>
              <w:drawing>
                <wp:inline distT="0" distB="0" distL="0" distR="0" wp14:anchorId="4C88F351" wp14:editId="3CEB57F9">
                  <wp:extent cx="393405" cy="393405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2F6426" w:rsidRPr="002153F8" w:rsidRDefault="0025054E" w:rsidP="00202E89">
            <w:pPr>
              <w:rPr>
                <w:rFonts w:ascii="FangSong" w:eastAsia="FangSong" w:hAnsi="FangSong"/>
                <w:lang w:eastAsia="zh-CN"/>
              </w:rPr>
            </w:pPr>
            <w:r w:rsidRPr="002153F8">
              <w:rPr>
                <w:rFonts w:ascii="FangSong" w:eastAsia="FangSong" w:hAnsi="FangSong" w:hint="eastAsia"/>
                <w:lang w:eastAsia="zh-CN"/>
              </w:rPr>
              <w:t>HPGA内部不含过电压保护电路，电源供电绝对值超过8伏会对设备造成损害。</w:t>
            </w:r>
          </w:p>
        </w:tc>
      </w:tr>
    </w:tbl>
    <w:p w:rsidR="00104533" w:rsidRDefault="0025054E" w:rsidP="004504DE">
      <w:pPr>
        <w:pStyle w:val="Heading2"/>
      </w:pPr>
      <w:r>
        <w:rPr>
          <w:rFonts w:hint="eastAsia"/>
          <w:lang w:eastAsia="zh-CN"/>
        </w:rPr>
        <w:t>信号输入</w:t>
      </w:r>
    </w:p>
    <w:p w:rsidR="00104533" w:rsidRDefault="0025054E" w:rsidP="00104533">
      <w:pPr>
        <w:pStyle w:val="ListBullet"/>
      </w:pPr>
      <w:r>
        <w:rPr>
          <w:rFonts w:hint="eastAsia"/>
          <w:lang w:eastAsia="zh-CN"/>
        </w:rPr>
        <w:t>输入端口阻抗</w:t>
      </w:r>
      <w:r>
        <w:t>50</w:t>
      </w:r>
      <w:r w:rsidR="009D2B1A">
        <w:rPr>
          <w:rFonts w:hint="eastAsia"/>
          <w:lang w:eastAsia="zh-CN"/>
        </w:rPr>
        <w:t>欧姆</w:t>
      </w:r>
    </w:p>
    <w:p w:rsidR="00104533" w:rsidRDefault="0025054E" w:rsidP="00104533">
      <w:pPr>
        <w:pStyle w:val="ListBullet"/>
      </w:pPr>
      <w:r>
        <w:rPr>
          <w:rFonts w:hint="eastAsia"/>
          <w:lang w:eastAsia="zh-CN"/>
        </w:rPr>
        <w:t>输入信号范围</w:t>
      </w:r>
      <w:r w:rsidR="00A62A56">
        <w:t>:</w:t>
      </w:r>
      <w:r>
        <w:t xml:space="preserve"> -2</w:t>
      </w:r>
      <w:r>
        <w:rPr>
          <w:rFonts w:hint="eastAsia"/>
          <w:lang w:eastAsia="zh-CN"/>
        </w:rPr>
        <w:t>伏</w:t>
      </w:r>
      <w:r w:rsidR="00104533">
        <w:t xml:space="preserve"> </w:t>
      </w:r>
      <w:r>
        <w:rPr>
          <w:rFonts w:hint="eastAsia"/>
          <w:lang w:eastAsia="zh-CN"/>
        </w:rPr>
        <w:t>~</w:t>
      </w:r>
      <w:r>
        <w:t xml:space="preserve"> +2</w:t>
      </w:r>
      <w:r>
        <w:rPr>
          <w:rFonts w:hint="eastAsia"/>
          <w:lang w:eastAsia="zh-CN"/>
        </w:rPr>
        <w:t>伏</w:t>
      </w:r>
    </w:p>
    <w:p w:rsidR="00CE0C29" w:rsidRDefault="0025054E" w:rsidP="00CE0C29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输入信号线缆阻抗应为</w:t>
      </w:r>
      <w:r>
        <w:rPr>
          <w:lang w:eastAsia="zh-CN"/>
        </w:rPr>
        <w:t>50</w:t>
      </w:r>
      <w:r w:rsidR="009D2B1A">
        <w:rPr>
          <w:rFonts w:hint="eastAsia"/>
          <w:lang w:eastAsia="zh-CN"/>
        </w:rPr>
        <w:t>欧姆</w:t>
      </w:r>
    </w:p>
    <w:p w:rsidR="00D97995" w:rsidRDefault="0025054E" w:rsidP="004504DE">
      <w:pPr>
        <w:pStyle w:val="Heading2"/>
      </w:pPr>
      <w:r>
        <w:rPr>
          <w:rFonts w:hint="eastAsia"/>
          <w:lang w:eastAsia="zh-CN"/>
        </w:rPr>
        <w:t>信号输出</w:t>
      </w:r>
    </w:p>
    <w:p w:rsidR="00104533" w:rsidRPr="00104533" w:rsidRDefault="009D2B1A" w:rsidP="00104533">
      <w:pPr>
        <w:pStyle w:val="ListBullet"/>
      </w:pPr>
      <w:r>
        <w:rPr>
          <w:rFonts w:hint="eastAsia"/>
          <w:lang w:eastAsia="zh-CN"/>
        </w:rPr>
        <w:lastRenderedPageBreak/>
        <w:t>输出阻抗：小于</w:t>
      </w:r>
      <w:r>
        <w:t xml:space="preserve">30 </w:t>
      </w:r>
      <w:r w:rsidR="00670E0D">
        <w:rPr>
          <w:rFonts w:hint="eastAsia"/>
          <w:lang w:eastAsia="zh-CN"/>
        </w:rPr>
        <w:t>毫欧</w:t>
      </w:r>
    </w:p>
    <w:p w:rsidR="00006C00" w:rsidRDefault="00670E0D" w:rsidP="00104533">
      <w:pPr>
        <w:pStyle w:val="ListBullet"/>
      </w:pPr>
      <w:r>
        <w:rPr>
          <w:rFonts w:hint="eastAsia"/>
          <w:lang w:eastAsia="zh-CN"/>
        </w:rPr>
        <w:t>方大增益</w:t>
      </w:r>
      <w:r>
        <w:t>: 2</w:t>
      </w:r>
      <w:r>
        <w:rPr>
          <w:rFonts w:hint="eastAsia"/>
          <w:lang w:eastAsia="zh-CN"/>
        </w:rPr>
        <w:t>倍</w:t>
      </w:r>
    </w:p>
    <w:p w:rsidR="00EB69E3" w:rsidRDefault="00670E0D" w:rsidP="00104533">
      <w:pPr>
        <w:pStyle w:val="ListBullet"/>
      </w:pPr>
      <w:r>
        <w:rPr>
          <w:rFonts w:hint="eastAsia"/>
          <w:lang w:eastAsia="zh-CN"/>
        </w:rPr>
        <w:t>带宽</w:t>
      </w:r>
      <w:r w:rsidR="00006C00">
        <w:rPr>
          <w:lang w:eastAsia="zh-CN"/>
        </w:rPr>
        <w:t xml:space="preserve">: </w:t>
      </w:r>
      <w:r>
        <w:rPr>
          <w:rFonts w:hint="eastAsia"/>
          <w:lang w:eastAsia="zh-CN"/>
        </w:rPr>
        <w:t>直流</w:t>
      </w:r>
      <w:r w:rsidR="00450A4C">
        <w:rPr>
          <w:lang w:eastAsia="zh-CN"/>
        </w:rPr>
        <w:t xml:space="preserve"> .. </w:t>
      </w:r>
      <w:r w:rsidR="00EB69E3">
        <w:rPr>
          <w:lang w:eastAsia="zh-CN"/>
        </w:rPr>
        <w:t>5</w:t>
      </w:r>
      <w:r>
        <w:rPr>
          <w:lang w:eastAsia="zh-CN"/>
        </w:rPr>
        <w:t>0</w:t>
      </w:r>
      <w:r>
        <w:rPr>
          <w:rFonts w:hint="eastAsia"/>
          <w:lang w:eastAsia="zh-CN"/>
        </w:rPr>
        <w:t>赫兹，</w:t>
      </w:r>
      <w:r w:rsidR="00006C00">
        <w:rPr>
          <w:lang w:eastAsia="zh-CN"/>
        </w:rPr>
        <w:t>-3dB</w:t>
      </w:r>
      <w:r>
        <w:rPr>
          <w:rFonts w:hint="eastAsia"/>
          <w:lang w:eastAsia="zh-CN"/>
        </w:rPr>
        <w:t>。</w:t>
      </w:r>
      <w:r w:rsidR="00EB69E3">
        <w:rPr>
          <w:lang w:eastAsia="zh-CN"/>
        </w:rPr>
        <w:t xml:space="preserve"> </w:t>
      </w:r>
      <w:r>
        <w:t>100</w:t>
      </w:r>
      <w:r>
        <w:rPr>
          <w:rFonts w:hint="eastAsia"/>
          <w:lang w:eastAsia="zh-CN"/>
        </w:rPr>
        <w:t>赫兹，</w:t>
      </w:r>
      <w:r w:rsidR="00AF0E17">
        <w:t>-6dB</w:t>
      </w:r>
    </w:p>
    <w:p w:rsidR="00D45794" w:rsidRDefault="00670E0D" w:rsidP="00104533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电流输出或输入最大至</w:t>
      </w:r>
      <w:r>
        <w:rPr>
          <w:lang w:eastAsia="zh-CN"/>
        </w:rPr>
        <w:t>10</w:t>
      </w:r>
      <w:r>
        <w:rPr>
          <w:rFonts w:hint="eastAsia"/>
          <w:lang w:eastAsia="zh-CN"/>
        </w:rPr>
        <w:t>安培</w:t>
      </w:r>
    </w:p>
    <w:p w:rsidR="00104533" w:rsidRDefault="00670E0D" w:rsidP="006553E0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信号变化率</w:t>
      </w:r>
      <w:r w:rsidR="00A62A56">
        <w:rPr>
          <w:lang w:eastAsia="zh-CN"/>
        </w:rPr>
        <w:t>:</w:t>
      </w:r>
      <w:r w:rsidR="006553E0">
        <w:rPr>
          <w:lang w:eastAsia="zh-CN"/>
        </w:rPr>
        <w:t xml:space="preserve"> </w:t>
      </w:r>
      <w:r>
        <w:rPr>
          <w:rFonts w:hint="eastAsia"/>
          <w:lang w:eastAsia="zh-CN"/>
        </w:rPr>
        <w:t>大于</w:t>
      </w:r>
      <w:r w:rsidR="00CE0C29">
        <w:rPr>
          <w:lang w:eastAsia="zh-CN"/>
        </w:rPr>
        <w:t>6</w:t>
      </w:r>
      <w:r w:rsidR="00D45794">
        <w:rPr>
          <w:lang w:eastAsia="zh-CN"/>
        </w:rPr>
        <w:t>00</w:t>
      </w:r>
      <w:r>
        <w:rPr>
          <w:rFonts w:hint="eastAsia"/>
          <w:lang w:eastAsia="zh-CN"/>
        </w:rPr>
        <w:t>伏/微妙</w:t>
      </w:r>
      <w:r w:rsidR="006553E0">
        <w:rPr>
          <w:rFonts w:hint="eastAsia"/>
          <w:lang w:eastAsia="zh-CN"/>
        </w:rPr>
        <w:t>（</w:t>
      </w:r>
      <w:r w:rsidR="006553E0">
        <w:rPr>
          <w:rFonts w:hint="eastAsia"/>
          <w:lang w:eastAsia="zh-CN"/>
        </w:rPr>
        <w:t>测量条件：</w:t>
      </w:r>
      <w:r w:rsidR="006553E0">
        <w:rPr>
          <w:lang w:eastAsia="zh-CN"/>
        </w:rPr>
        <w:t>10</w:t>
      </w:r>
      <w:r w:rsidR="006553E0">
        <w:rPr>
          <w:rFonts w:hint="eastAsia"/>
          <w:lang w:eastAsia="zh-CN"/>
        </w:rPr>
        <w:t>安培负载，-</w:t>
      </w:r>
      <w:r w:rsidR="006553E0">
        <w:rPr>
          <w:lang w:eastAsia="zh-CN"/>
        </w:rPr>
        <w:t>4.8</w:t>
      </w:r>
      <w:r w:rsidR="006553E0">
        <w:rPr>
          <w:rFonts w:hint="eastAsia"/>
          <w:lang w:eastAsia="zh-CN"/>
        </w:rPr>
        <w:t>伏毛刺</w:t>
      </w:r>
      <w:r w:rsidR="006553E0">
        <w:rPr>
          <w:rFonts w:hint="eastAsia"/>
          <w:lang w:eastAsia="zh-CN"/>
        </w:rPr>
        <w:t>）</w:t>
      </w:r>
      <w:r w:rsidR="00CE0C29">
        <w:rPr>
          <w:lang w:eastAsia="zh-CN"/>
        </w:rPr>
        <w:t xml:space="preserve"> </w:t>
      </w:r>
    </w:p>
    <w:p w:rsidR="008E4933" w:rsidRDefault="00670E0D" w:rsidP="007361FF">
      <w:pPr>
        <w:pStyle w:val="ListBullet"/>
      </w:pPr>
      <w:r>
        <w:rPr>
          <w:rFonts w:hint="eastAsia"/>
          <w:lang w:eastAsia="zh-CN"/>
        </w:rPr>
        <w:t>具有输出短路保护</w:t>
      </w:r>
    </w:p>
    <w:p w:rsidR="007361FF" w:rsidRPr="008E4933" w:rsidRDefault="008E4933" w:rsidP="007361FF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输出格式为4针端口，每针可负载7</w:t>
      </w:r>
      <w:r>
        <w:rPr>
          <w:lang w:eastAsia="zh-CN"/>
        </w:rPr>
        <w:t>.5</w:t>
      </w:r>
      <w:r>
        <w:rPr>
          <w:rFonts w:hint="eastAsia"/>
          <w:lang w:eastAsia="zh-CN"/>
        </w:rPr>
        <w:t>安培电流</w:t>
      </w:r>
    </w:p>
    <w:p w:rsidR="00450A4C" w:rsidRDefault="00E84518" w:rsidP="004504DE">
      <w:pPr>
        <w:pStyle w:val="Heading2"/>
      </w:pPr>
      <w:r>
        <w:rPr>
          <w:rFonts w:hint="eastAsia"/>
          <w:lang w:eastAsia="zh-CN"/>
        </w:rPr>
        <w:t>直流信号监测端口</w:t>
      </w:r>
    </w:p>
    <w:p w:rsidR="00450A4C" w:rsidRDefault="002153F8" w:rsidP="004504DE">
      <w:pPr>
        <w:pStyle w:val="ListBullet"/>
      </w:pPr>
      <w:r>
        <w:rPr>
          <w:rFonts w:hint="eastAsia"/>
          <w:lang w:eastAsia="zh-CN"/>
        </w:rPr>
        <w:t>输出阻抗</w:t>
      </w:r>
      <w:r w:rsidR="00450A4C">
        <w:t xml:space="preserve"> 50</w:t>
      </w:r>
      <w:r>
        <w:t xml:space="preserve"> </w:t>
      </w:r>
      <w:r>
        <w:rPr>
          <w:rFonts w:hint="eastAsia"/>
          <w:lang w:eastAsia="zh-CN"/>
        </w:rPr>
        <w:t>欧姆</w:t>
      </w:r>
    </w:p>
    <w:p w:rsidR="00450A4C" w:rsidRDefault="002153F8" w:rsidP="00450A4C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适用于监测低频变化的电流信号</w:t>
      </w:r>
    </w:p>
    <w:p w:rsidR="00A43FD5" w:rsidRPr="001177CE" w:rsidRDefault="002153F8" w:rsidP="00A43FD5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输出信号带宽</w:t>
      </w:r>
      <w:r>
        <w:rPr>
          <w:lang w:eastAsia="zh-CN"/>
        </w:rPr>
        <w:t>: DC – 1</w:t>
      </w:r>
      <w:r>
        <w:rPr>
          <w:rFonts w:hint="eastAsia"/>
          <w:lang w:eastAsia="zh-CN"/>
        </w:rPr>
        <w:t>兆赫</w:t>
      </w:r>
    </w:p>
    <w:p w:rsidR="00450A4C" w:rsidRDefault="002153F8" w:rsidP="00450A4C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输出电压与电流比：</w:t>
      </w:r>
      <w:r>
        <w:rPr>
          <w:lang w:eastAsia="zh-CN"/>
        </w:rPr>
        <w:t>100</w:t>
      </w:r>
      <w:r>
        <w:rPr>
          <w:rFonts w:hint="eastAsia"/>
          <w:lang w:eastAsia="zh-CN"/>
        </w:rPr>
        <w:t>毫伏每安培（典型值）</w:t>
      </w:r>
    </w:p>
    <w:p w:rsidR="00A43FD5" w:rsidRDefault="00E84518" w:rsidP="00A43FD5">
      <w:pPr>
        <w:pStyle w:val="Heading2"/>
      </w:pPr>
      <w:r>
        <w:rPr>
          <w:rFonts w:hint="eastAsia"/>
          <w:lang w:eastAsia="zh-CN"/>
        </w:rPr>
        <w:t>交流信号监测端口</w:t>
      </w:r>
    </w:p>
    <w:p w:rsidR="008F3340" w:rsidRDefault="008F3340" w:rsidP="008F3340">
      <w:pPr>
        <w:pStyle w:val="ListBullet"/>
      </w:pPr>
      <w:r>
        <w:rPr>
          <w:rFonts w:hint="eastAsia"/>
          <w:lang w:eastAsia="zh-CN"/>
        </w:rPr>
        <w:t>输出阻抗</w:t>
      </w:r>
      <w:r>
        <w:t xml:space="preserve"> 50 </w:t>
      </w:r>
      <w:r>
        <w:rPr>
          <w:rFonts w:hint="eastAsia"/>
          <w:lang w:eastAsia="zh-CN"/>
        </w:rPr>
        <w:t>欧姆</w:t>
      </w:r>
    </w:p>
    <w:p w:rsidR="00450A4C" w:rsidRPr="001177CE" w:rsidRDefault="008F3340" w:rsidP="00450A4C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适用于观测高频变化的电流信号</w:t>
      </w:r>
    </w:p>
    <w:p w:rsidR="00A43FD5" w:rsidRDefault="008F3340" w:rsidP="00A43FD5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输出信号带宽</w:t>
      </w:r>
      <w:r>
        <w:rPr>
          <w:lang w:eastAsia="zh-CN"/>
        </w:rPr>
        <w:t>: 1</w:t>
      </w:r>
      <w:r>
        <w:rPr>
          <w:rFonts w:hint="eastAsia"/>
          <w:lang w:eastAsia="zh-CN"/>
        </w:rPr>
        <w:t>兆赫</w:t>
      </w:r>
      <w:r w:rsidR="005D052E">
        <w:rPr>
          <w:lang w:eastAsia="zh-CN"/>
        </w:rPr>
        <w:t xml:space="preserve"> </w:t>
      </w:r>
      <w:r>
        <w:rPr>
          <w:lang w:eastAsia="zh-CN"/>
        </w:rPr>
        <w:t>–</w:t>
      </w:r>
      <w:r w:rsidR="005D052E">
        <w:rPr>
          <w:lang w:eastAsia="zh-CN"/>
        </w:rPr>
        <w:t xml:space="preserve"> 10</w:t>
      </w:r>
      <w:r>
        <w:rPr>
          <w:lang w:eastAsia="zh-CN"/>
        </w:rPr>
        <w:t>00</w:t>
      </w:r>
      <w:r>
        <w:rPr>
          <w:rFonts w:hint="eastAsia"/>
          <w:lang w:eastAsia="zh-CN"/>
        </w:rPr>
        <w:t>兆赫</w:t>
      </w:r>
    </w:p>
    <w:p w:rsidR="00A43FD5" w:rsidRPr="001177CE" w:rsidRDefault="008F3340" w:rsidP="00A43FD5">
      <w:pPr>
        <w:pStyle w:val="ListBullet"/>
      </w:pPr>
      <w:r>
        <w:rPr>
          <w:rFonts w:hint="eastAsia"/>
          <w:lang w:eastAsia="zh-CN"/>
        </w:rPr>
        <w:t>输出范围</w:t>
      </w:r>
      <w:r>
        <w:t>: -400</w:t>
      </w:r>
      <w:r>
        <w:rPr>
          <w:rFonts w:hint="eastAsia"/>
          <w:lang w:eastAsia="zh-CN"/>
        </w:rPr>
        <w:t>毫伏 ~</w:t>
      </w:r>
      <w:r w:rsidR="00A43FD5">
        <w:t xml:space="preserve"> +400</w:t>
      </w:r>
      <w:r>
        <w:rPr>
          <w:rFonts w:hint="eastAsia"/>
          <w:lang w:eastAsia="zh-CN"/>
        </w:rPr>
        <w:t>毫伏</w:t>
      </w:r>
      <w:r w:rsidR="00A43FD5">
        <w:t xml:space="preserve"> </w:t>
      </w:r>
    </w:p>
    <w:p w:rsidR="007A5754" w:rsidRPr="001177CE" w:rsidRDefault="00E84518" w:rsidP="00C86DF2">
      <w:pPr>
        <w:pStyle w:val="Heading2"/>
        <w:spacing w:before="240"/>
      </w:pPr>
      <w:r>
        <w:rPr>
          <w:rFonts w:hint="eastAsia"/>
          <w:lang w:eastAsia="zh-CN"/>
        </w:rPr>
        <w:t>电压监测端口</w:t>
      </w:r>
    </w:p>
    <w:p w:rsidR="0047059B" w:rsidRPr="0047059B" w:rsidRDefault="00A058A8" w:rsidP="0047059B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与输出信号串联5</w:t>
      </w:r>
      <w:r>
        <w:rPr>
          <w:lang w:eastAsia="zh-CN"/>
        </w:rPr>
        <w:t>0</w:t>
      </w:r>
      <w:r>
        <w:rPr>
          <w:rFonts w:hint="eastAsia"/>
          <w:lang w:eastAsia="zh-CN"/>
        </w:rPr>
        <w:t>欧姆电阻后连接至端口</w:t>
      </w:r>
    </w:p>
    <w:p w:rsidR="007A5754" w:rsidRDefault="00A058A8" w:rsidP="007A5754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适用于监测输出电压波形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5"/>
        <w:gridCol w:w="7791"/>
      </w:tblGrid>
      <w:tr w:rsidR="00C86DF2" w:rsidRPr="001177CE" w:rsidTr="00CE0C29">
        <w:trPr>
          <w:cantSplit/>
        </w:trPr>
        <w:tc>
          <w:tcPr>
            <w:tcW w:w="1008" w:type="dxa"/>
          </w:tcPr>
          <w:p w:rsidR="00C86DF2" w:rsidRPr="001177CE" w:rsidRDefault="00C86DF2" w:rsidP="00A172CC">
            <w:r w:rsidRPr="001177CE">
              <w:rPr>
                <w:noProof/>
                <w:lang w:eastAsia="zh-CN"/>
              </w:rPr>
              <w:lastRenderedPageBreak/>
              <w:drawing>
                <wp:inline distT="0" distB="0" distL="0" distR="0" wp14:anchorId="35CC4491" wp14:editId="786F49EF">
                  <wp:extent cx="393405" cy="393405"/>
                  <wp:effectExtent l="0" t="0" r="698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6C39A9" w:rsidRDefault="00A058A8" w:rsidP="00A058A8">
            <w:pPr>
              <w:rPr>
                <w:rFonts w:ascii="FangSong" w:eastAsia="FangSong" w:hAnsi="FangSong"/>
                <w:lang w:eastAsia="zh-CN"/>
              </w:rPr>
            </w:pPr>
            <w:r w:rsidRPr="00AD7533">
              <w:rPr>
                <w:rFonts w:ascii="FangSong" w:eastAsia="FangSong" w:hAnsi="FangSong" w:hint="eastAsia"/>
                <w:lang w:eastAsia="zh-CN"/>
              </w:rPr>
              <w:t>为了优化信号质量，连接至电压监测端口的示波器输入阻抗应配置为5</w:t>
            </w:r>
            <w:r w:rsidRPr="00AD7533">
              <w:rPr>
                <w:rFonts w:ascii="FangSong" w:eastAsia="FangSong" w:hAnsi="FangSong"/>
                <w:lang w:eastAsia="zh-CN"/>
              </w:rPr>
              <w:t>0</w:t>
            </w:r>
            <w:r w:rsidRPr="00AD7533">
              <w:rPr>
                <w:rFonts w:ascii="FangSong" w:eastAsia="FangSong" w:hAnsi="FangSong" w:hint="eastAsia"/>
                <w:lang w:eastAsia="zh-CN"/>
              </w:rPr>
              <w:t>欧姆。</w:t>
            </w:r>
            <w:r w:rsidR="002F2F2C">
              <w:rPr>
                <w:rFonts w:ascii="FangSong" w:eastAsia="FangSong" w:hAnsi="FangSong" w:hint="eastAsia"/>
                <w:lang w:eastAsia="zh-CN"/>
              </w:rPr>
              <w:t>由于输出端阻抗也为5</w:t>
            </w:r>
            <w:r w:rsidR="002F2F2C">
              <w:rPr>
                <w:rFonts w:ascii="FangSong" w:eastAsia="FangSong" w:hAnsi="FangSong"/>
                <w:lang w:eastAsia="zh-CN"/>
              </w:rPr>
              <w:t>0</w:t>
            </w:r>
            <w:r w:rsidR="002F2F2C">
              <w:rPr>
                <w:rFonts w:ascii="FangSong" w:eastAsia="FangSong" w:hAnsi="FangSong" w:hint="eastAsia"/>
                <w:lang w:eastAsia="zh-CN"/>
              </w:rPr>
              <w:t>欧姆</w:t>
            </w:r>
            <w:r w:rsidRPr="00AD7533">
              <w:rPr>
                <w:rFonts w:ascii="FangSong" w:eastAsia="FangSong" w:hAnsi="FangSong" w:hint="eastAsia"/>
                <w:lang w:eastAsia="zh-CN"/>
              </w:rPr>
              <w:t>，</w:t>
            </w:r>
            <w:r w:rsidR="002F2F2C">
              <w:rPr>
                <w:rFonts w:ascii="FangSong" w:eastAsia="FangSong" w:hAnsi="FangSong" w:hint="eastAsia"/>
                <w:lang w:eastAsia="zh-CN"/>
              </w:rPr>
              <w:t>故示波器测量到的</w:t>
            </w:r>
            <w:r w:rsidRPr="00AD7533">
              <w:rPr>
                <w:rFonts w:ascii="FangSong" w:eastAsia="FangSong" w:hAnsi="FangSong" w:hint="eastAsia"/>
                <w:lang w:eastAsia="zh-CN"/>
              </w:rPr>
              <w:t>电压信号</w:t>
            </w:r>
            <w:r w:rsidR="00C60438">
              <w:rPr>
                <w:rFonts w:ascii="FangSong" w:eastAsia="FangSong" w:hAnsi="FangSong" w:hint="eastAsia"/>
                <w:lang w:eastAsia="zh-CN"/>
              </w:rPr>
              <w:t>强度</w:t>
            </w:r>
            <w:r w:rsidRPr="00AD7533">
              <w:rPr>
                <w:rFonts w:ascii="FangSong" w:eastAsia="FangSong" w:hAnsi="FangSong" w:hint="eastAsia"/>
                <w:lang w:eastAsia="zh-CN"/>
              </w:rPr>
              <w:t>会减半。</w:t>
            </w:r>
          </w:p>
          <w:p w:rsidR="00A31D1B" w:rsidRPr="006C39A9" w:rsidRDefault="00A31D1B" w:rsidP="006C39A9">
            <w:pPr>
              <w:rPr>
                <w:rFonts w:ascii="FangSong" w:eastAsia="FangSong" w:hAnsi="FangSong"/>
                <w:lang w:eastAsia="zh-CN"/>
              </w:rPr>
            </w:pPr>
          </w:p>
        </w:tc>
      </w:tr>
    </w:tbl>
    <w:p w:rsidR="002D0FDD" w:rsidRDefault="00E84518" w:rsidP="00A31D1B">
      <w:pPr>
        <w:pStyle w:val="Heading2"/>
        <w:spacing w:before="240"/>
      </w:pPr>
      <w:r>
        <w:rPr>
          <w:rFonts w:hint="eastAsia"/>
          <w:lang w:eastAsia="zh-CN"/>
        </w:rPr>
        <w:t>过电压保护</w:t>
      </w:r>
    </w:p>
    <w:p w:rsidR="002D0FDD" w:rsidRDefault="00A058A8" w:rsidP="002D0FDD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无电压保护，设备的电压安全完全依赖于外部电源的设置。</w:t>
      </w:r>
    </w:p>
    <w:p w:rsidR="002D0FDD" w:rsidRDefault="00146FF1" w:rsidP="002D0FDD">
      <w:pPr>
        <w:pStyle w:val="Heading2"/>
      </w:pPr>
      <w:r>
        <w:rPr>
          <w:rFonts w:hint="eastAsia"/>
          <w:lang w:eastAsia="zh-CN"/>
        </w:rPr>
        <w:t>过热保护</w:t>
      </w:r>
    </w:p>
    <w:p w:rsidR="007D63B4" w:rsidRDefault="00A058A8" w:rsidP="002D0FDD">
      <w:pPr>
        <w:pStyle w:val="ListBullet"/>
      </w:pPr>
      <w:r>
        <w:rPr>
          <w:rFonts w:hint="eastAsia"/>
          <w:lang w:eastAsia="zh-CN"/>
        </w:rPr>
        <w:t>内含散热风扇</w:t>
      </w:r>
    </w:p>
    <w:p w:rsidR="00A058A8" w:rsidRDefault="00A058A8" w:rsidP="00A058A8">
      <w:pPr>
        <w:pStyle w:val="ListBullet"/>
        <w:rPr>
          <w:lang w:eastAsia="zh-CN"/>
        </w:rPr>
      </w:pPr>
      <w:r>
        <w:rPr>
          <w:rFonts w:hint="eastAsia"/>
          <w:lang w:eastAsia="zh-CN"/>
        </w:rPr>
        <w:t>当设备过热时，</w:t>
      </w:r>
      <w:r w:rsidR="00BB730C">
        <w:rPr>
          <w:rFonts w:hint="eastAsia"/>
          <w:lang w:eastAsia="zh-CN"/>
        </w:rPr>
        <w:t>会闪亮红色L</w:t>
      </w:r>
      <w:r w:rsidR="00BB730C">
        <w:rPr>
          <w:lang w:eastAsia="zh-CN"/>
        </w:rPr>
        <w:t>ED</w:t>
      </w:r>
      <w:r w:rsidR="00BB730C">
        <w:rPr>
          <w:rFonts w:hint="eastAsia"/>
          <w:lang w:eastAsia="zh-CN"/>
        </w:rPr>
        <w:t>指示灯。此指示灯会在设备冷却后熄灭。</w:t>
      </w:r>
    </w:p>
    <w:p w:rsidR="00CA7A29" w:rsidRDefault="00CA7A29" w:rsidP="00CA7A29">
      <w:pPr>
        <w:rPr>
          <w:lang w:eastAsia="zh-CN"/>
        </w:rPr>
      </w:pPr>
    </w:p>
    <w:p w:rsidR="00DC716A" w:rsidRDefault="00CA7A29" w:rsidP="00CA55E4">
      <w:pPr>
        <w:pStyle w:val="Heading2"/>
        <w:tabs>
          <w:tab w:val="clear" w:pos="1134"/>
          <w:tab w:val="clear" w:pos="1701"/>
          <w:tab w:val="clear" w:pos="2268"/>
          <w:tab w:val="left" w:pos="720"/>
          <w:tab w:val="left" w:pos="1440"/>
        </w:tabs>
        <w:rPr>
          <w:lang w:eastAsia="zh-CN"/>
        </w:rPr>
      </w:pPr>
      <w:r>
        <w:rPr>
          <w:lang w:eastAsia="zh-CN"/>
        </w:rPr>
        <w:br w:type="column"/>
      </w:r>
      <w:r w:rsidR="00CA55E4">
        <w:rPr>
          <w:rFonts w:hint="eastAsia"/>
          <w:lang w:eastAsia="zh-CN"/>
        </w:rPr>
        <w:lastRenderedPageBreak/>
        <w:t>产品尺寸和端口</w:t>
      </w:r>
    </w:p>
    <w:p w:rsidR="00DC716A" w:rsidRPr="007D6893" w:rsidRDefault="00CA55E4" w:rsidP="00DC716A">
      <w:pPr>
        <w:rPr>
          <w:rFonts w:ascii="FangSong" w:eastAsia="FangSong" w:hAnsi="FangSong"/>
          <w:lang w:eastAsia="zh-CN"/>
        </w:rPr>
      </w:pPr>
      <w:r w:rsidRPr="007D6893">
        <w:rPr>
          <w:rFonts w:ascii="FangSong" w:eastAsia="FangSong" w:hAnsi="FangSong" w:hint="eastAsia"/>
          <w:lang w:eastAsia="zh-CN"/>
        </w:rPr>
        <w:t xml:space="preserve">尺寸 </w:t>
      </w:r>
      <w:r w:rsidR="00DC716A" w:rsidRPr="007D6893">
        <w:rPr>
          <w:rFonts w:ascii="FangSong" w:eastAsia="FangSong" w:hAnsi="FangSong"/>
          <w:lang w:eastAsia="zh-CN"/>
        </w:rPr>
        <w:t>(</w:t>
      </w:r>
      <w:r w:rsidRPr="007D6893">
        <w:rPr>
          <w:rFonts w:ascii="FangSong" w:eastAsia="FangSong" w:hAnsi="FangSong" w:hint="eastAsia"/>
          <w:lang w:eastAsia="zh-CN"/>
        </w:rPr>
        <w:t>长</w:t>
      </w:r>
      <w:r w:rsidRPr="007D6893">
        <w:rPr>
          <w:rFonts w:ascii="FangSong" w:eastAsia="FangSong" w:hAnsi="FangSong"/>
          <w:lang w:eastAsia="zh-CN"/>
        </w:rPr>
        <w:t xml:space="preserve"> x </w:t>
      </w:r>
      <w:r w:rsidRPr="007D6893">
        <w:rPr>
          <w:rFonts w:ascii="FangSong" w:eastAsia="FangSong" w:hAnsi="FangSong" w:hint="eastAsia"/>
          <w:lang w:eastAsia="zh-CN"/>
        </w:rPr>
        <w:t>宽</w:t>
      </w:r>
      <w:r w:rsidRPr="007D6893">
        <w:rPr>
          <w:rFonts w:ascii="FangSong" w:eastAsia="FangSong" w:hAnsi="FangSong"/>
          <w:lang w:eastAsia="zh-CN"/>
        </w:rPr>
        <w:t xml:space="preserve"> x </w:t>
      </w:r>
      <w:r w:rsidRPr="007D6893">
        <w:rPr>
          <w:rFonts w:ascii="FangSong" w:eastAsia="FangSong" w:hAnsi="FangSong" w:hint="eastAsia"/>
          <w:lang w:eastAsia="zh-CN"/>
        </w:rPr>
        <w:t>高</w:t>
      </w:r>
      <w:r w:rsidR="00DC716A" w:rsidRPr="007D6893">
        <w:rPr>
          <w:rFonts w:ascii="FangSong" w:eastAsia="FangSong" w:hAnsi="FangSong"/>
          <w:lang w:eastAsia="zh-CN"/>
        </w:rPr>
        <w:t xml:space="preserve">): </w:t>
      </w:r>
      <w:r w:rsidR="00601DC7" w:rsidRPr="007D6893">
        <w:rPr>
          <w:rFonts w:ascii="FangSong" w:eastAsia="FangSong" w:hAnsi="FangSong"/>
          <w:lang w:eastAsia="zh-CN"/>
        </w:rPr>
        <w:t>220 x 170 x 35</w:t>
      </w:r>
      <w:r w:rsidR="007D6893">
        <w:rPr>
          <w:rFonts w:ascii="FangSong" w:eastAsia="FangSong" w:hAnsi="FangSong"/>
          <w:lang w:eastAsia="zh-CN"/>
        </w:rPr>
        <w:t xml:space="preserve"> </w:t>
      </w:r>
      <w:r w:rsidR="007D6893">
        <w:rPr>
          <w:rFonts w:ascii="FangSong" w:eastAsia="FangSong" w:hAnsi="FangSong" w:hint="eastAsia"/>
          <w:lang w:eastAsia="zh-CN"/>
        </w:rPr>
        <w:t>[</w:t>
      </w:r>
      <w:r w:rsidRPr="007D6893">
        <w:rPr>
          <w:rFonts w:ascii="FangSong" w:eastAsia="FangSong" w:hAnsi="FangSong" w:hint="eastAsia"/>
          <w:lang w:eastAsia="zh-CN"/>
        </w:rPr>
        <w:t>毫米</w:t>
      </w:r>
      <w:r w:rsidR="007D6893">
        <w:rPr>
          <w:rFonts w:ascii="FangSong" w:eastAsia="FangSong" w:hAnsi="FangSong" w:hint="eastAsia"/>
          <w:lang w:eastAsia="zh-CN"/>
        </w:rPr>
        <w:t>]</w:t>
      </w:r>
      <w:r w:rsidR="007D6893">
        <w:rPr>
          <w:rFonts w:ascii="FangSong" w:eastAsia="FangSong" w:hAnsi="FangSong"/>
          <w:lang w:eastAsia="zh-CN"/>
        </w:rPr>
        <w:t xml:space="preserve"> </w:t>
      </w:r>
      <w:r w:rsidRPr="007D6893">
        <w:rPr>
          <w:rFonts w:ascii="FangSong" w:eastAsia="FangSong" w:hAnsi="FangSong" w:hint="eastAsia"/>
          <w:lang w:eastAsia="zh-CN"/>
        </w:rPr>
        <w:t>或</w:t>
      </w:r>
      <w:r w:rsidRPr="007D6893">
        <w:rPr>
          <w:rFonts w:ascii="FangSong" w:eastAsia="FangSong" w:hAnsi="FangSong"/>
          <w:lang w:eastAsia="zh-CN"/>
        </w:rPr>
        <w:t xml:space="preserve">8.66 x 6.67 x 1.36 </w:t>
      </w:r>
      <w:r w:rsidR="007D6893">
        <w:rPr>
          <w:rFonts w:ascii="FangSong" w:eastAsia="FangSong" w:hAnsi="FangSong"/>
          <w:lang w:eastAsia="zh-CN"/>
        </w:rPr>
        <w:t>[</w:t>
      </w:r>
      <w:r w:rsidRPr="007D6893">
        <w:rPr>
          <w:rFonts w:ascii="FangSong" w:eastAsia="FangSong" w:hAnsi="FangSong" w:hint="eastAsia"/>
          <w:lang w:eastAsia="zh-CN"/>
        </w:rPr>
        <w:t>英寸</w:t>
      </w:r>
      <w:r w:rsidR="007D6893">
        <w:rPr>
          <w:rFonts w:ascii="FangSong" w:eastAsia="FangSong" w:hAnsi="FangSong" w:hint="eastAsia"/>
          <w:lang w:eastAsia="zh-CN"/>
        </w:rPr>
        <w:t>]</w:t>
      </w:r>
    </w:p>
    <w:p w:rsidR="00CA7A29" w:rsidRPr="00DC716A" w:rsidRDefault="00CA7A29" w:rsidP="00CA7A29">
      <w:pPr>
        <w:jc w:val="center"/>
      </w:pPr>
      <w:r>
        <w:rPr>
          <w:noProof/>
          <w:lang w:eastAsia="zh-CN"/>
        </w:rPr>
        <w:drawing>
          <wp:inline distT="0" distB="0" distL="0" distR="0" wp14:anchorId="66DB22E3" wp14:editId="7FD644AA">
            <wp:extent cx="5135415" cy="3710337"/>
            <wp:effectExtent l="0" t="0" r="825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GA1-toppanel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52" cy="37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F6" w:rsidRDefault="00DC716A">
      <w:pPr>
        <w:keepNext w:val="0"/>
        <w:tabs>
          <w:tab w:val="clear" w:pos="567"/>
          <w:tab w:val="clear" w:pos="1134"/>
          <w:tab w:val="clear" w:pos="1701"/>
          <w:tab w:val="clear" w:pos="2268"/>
        </w:tabs>
        <w:spacing w:before="0" w:after="200" w:line="276" w:lineRule="auto"/>
      </w:pPr>
      <w:r>
        <w:rPr>
          <w:noProof/>
          <w:lang w:eastAsia="zh-CN"/>
        </w:rPr>
        <w:drawing>
          <wp:inline distT="0" distB="0" distL="0" distR="0" wp14:anchorId="52BA03AB" wp14:editId="452BAB2F">
            <wp:extent cx="5776359" cy="34111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tchAmplifier-Annotations-Port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67" cy="34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24" w:rsidRDefault="00676824">
      <w:pPr>
        <w:keepNext w:val="0"/>
        <w:tabs>
          <w:tab w:val="clear" w:pos="567"/>
          <w:tab w:val="clear" w:pos="1134"/>
          <w:tab w:val="clear" w:pos="1701"/>
          <w:tab w:val="clear" w:pos="2268"/>
        </w:tabs>
        <w:spacing w:before="0" w:after="200" w:line="276" w:lineRule="auto"/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5"/>
        <w:gridCol w:w="2340"/>
        <w:gridCol w:w="5731"/>
      </w:tblGrid>
      <w:tr w:rsidR="00DC716A" w:rsidRPr="00DC716A" w:rsidTr="00CA55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5" w:type="dxa"/>
          </w:tcPr>
          <w:p w:rsidR="00DC716A" w:rsidRPr="002B3852" w:rsidRDefault="00CA55E4" w:rsidP="00CA55E4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端口</w:t>
            </w:r>
          </w:p>
        </w:tc>
        <w:tc>
          <w:tcPr>
            <w:tcW w:w="2340" w:type="dxa"/>
          </w:tcPr>
          <w:p w:rsidR="00DC716A" w:rsidRPr="002B3852" w:rsidRDefault="00CA55E4" w:rsidP="00DC71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英文标识</w:t>
            </w:r>
          </w:p>
        </w:tc>
        <w:tc>
          <w:tcPr>
            <w:tcW w:w="5731" w:type="dxa"/>
          </w:tcPr>
          <w:p w:rsidR="00DC716A" w:rsidRPr="002B3852" w:rsidRDefault="00CA55E4" w:rsidP="00DC71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描述</w:t>
            </w:r>
          </w:p>
        </w:tc>
      </w:tr>
      <w:tr w:rsidR="00DC716A" w:rsidRPr="00DC716A" w:rsidTr="00CA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DC716A" w:rsidRPr="002B3852" w:rsidRDefault="00DC716A" w:rsidP="00DC716A">
            <w:pPr>
              <w:jc w:val="center"/>
              <w:rPr>
                <w:rFonts w:ascii="FangSong" w:eastAsia="FangSong" w:hAnsi="FangSong"/>
                <w:sz w:val="20"/>
              </w:rPr>
            </w:pPr>
            <w:r w:rsidRPr="002B3852">
              <w:rPr>
                <w:rFonts w:ascii="FangSong" w:eastAsia="FangSong" w:hAnsi="FangSong"/>
                <w:sz w:val="20"/>
              </w:rPr>
              <w:t>A1</w:t>
            </w:r>
          </w:p>
        </w:tc>
        <w:tc>
          <w:tcPr>
            <w:tcW w:w="2340" w:type="dxa"/>
          </w:tcPr>
          <w:p w:rsidR="00DC716A" w:rsidRPr="002B3852" w:rsidRDefault="00DC716A" w:rsidP="00DC7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</w:rPr>
            </w:pPr>
            <w:r w:rsidRPr="002B3852">
              <w:rPr>
                <w:rFonts w:ascii="FangSong" w:eastAsia="FangSong" w:hAnsi="FangSong"/>
                <w:b/>
                <w:sz w:val="20"/>
              </w:rPr>
              <w:t xml:space="preserve">voltage monitor </w:t>
            </w: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50</w:t>
            </w:r>
            <w:r w:rsidRPr="002B3852">
              <w:rPr>
                <w:rFonts w:ascii="Calibri" w:eastAsia="FangSong" w:hAnsi="Calibri" w:cs="Calibri"/>
                <w:b/>
                <w:sz w:val="20"/>
                <w:lang w:val="en-US"/>
              </w:rPr>
              <w:t> Ω</w:t>
            </w:r>
          </w:p>
        </w:tc>
        <w:tc>
          <w:tcPr>
            <w:tcW w:w="5731" w:type="dxa"/>
          </w:tcPr>
          <w:p w:rsidR="00BB730C" w:rsidRPr="002B3852" w:rsidRDefault="00BB730C" w:rsidP="002B3852">
            <w:pPr>
              <w:spacing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输出电压监测端口</w:t>
            </w:r>
          </w:p>
          <w:p w:rsidR="00DC716A" w:rsidRPr="002B3852" w:rsidRDefault="00BB730C" w:rsidP="00BB73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SMB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，输出阻抗</w:t>
            </w:r>
            <w:r w:rsidR="00ED0CB3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5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0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欧姆，</w:t>
            </w:r>
            <w:r w:rsidR="00ED0CB3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模拟输出，</w:t>
            </w:r>
            <w:r w:rsidR="00ED0CB3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-4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~</w:t>
            </w:r>
            <w:r w:rsidR="00ED0CB3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+4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伏</w:t>
            </w:r>
          </w:p>
        </w:tc>
      </w:tr>
      <w:tr w:rsidR="00DC716A" w:rsidRPr="00DC716A" w:rsidTr="00CA5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DC716A" w:rsidRPr="002B3852" w:rsidRDefault="00DC716A" w:rsidP="00DC716A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A2</w:t>
            </w:r>
          </w:p>
        </w:tc>
        <w:tc>
          <w:tcPr>
            <w:tcW w:w="2340" w:type="dxa"/>
          </w:tcPr>
          <w:p w:rsidR="00DC716A" w:rsidRPr="002B3852" w:rsidRDefault="00DC716A" w:rsidP="00DC71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-power ok</w:t>
            </w:r>
          </w:p>
        </w:tc>
        <w:tc>
          <w:tcPr>
            <w:tcW w:w="5731" w:type="dxa"/>
          </w:tcPr>
          <w:p w:rsidR="00DC716A" w:rsidRPr="002B3852" w:rsidRDefault="00BB730C" w:rsidP="00BB73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负电源指示灯（绿）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br/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常亮</w:t>
            </w:r>
            <w:r w:rsidR="00DC716A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=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负电源输入状态指示，熄灭安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=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负电源无输入</w:t>
            </w:r>
          </w:p>
        </w:tc>
      </w:tr>
      <w:tr w:rsidR="00DC716A" w:rsidRPr="00DC716A" w:rsidTr="00CA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DC716A" w:rsidRPr="002B3852" w:rsidRDefault="00DC716A" w:rsidP="00A172CC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A3</w:t>
            </w:r>
          </w:p>
        </w:tc>
        <w:tc>
          <w:tcPr>
            <w:tcW w:w="2340" w:type="dxa"/>
          </w:tcPr>
          <w:p w:rsidR="00DC716A" w:rsidRPr="002B3852" w:rsidRDefault="00DC716A" w:rsidP="00A17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+power ok</w:t>
            </w:r>
          </w:p>
        </w:tc>
        <w:tc>
          <w:tcPr>
            <w:tcW w:w="5731" w:type="dxa"/>
          </w:tcPr>
          <w:p w:rsidR="00DC716A" w:rsidRPr="002B3852" w:rsidRDefault="00BB730C" w:rsidP="00BB73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正电源指示灯（绿）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br/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常亮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=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正电源输入状态指示，熄灭安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=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正电源无输入</w:t>
            </w:r>
          </w:p>
        </w:tc>
      </w:tr>
      <w:tr w:rsidR="00DC716A" w:rsidRPr="00DC716A" w:rsidTr="00CA5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DC716A" w:rsidRPr="002B3852" w:rsidRDefault="00DC716A" w:rsidP="00A172CC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A4</w:t>
            </w:r>
          </w:p>
        </w:tc>
        <w:tc>
          <w:tcPr>
            <w:tcW w:w="2340" w:type="dxa"/>
          </w:tcPr>
          <w:p w:rsidR="00DC716A" w:rsidRPr="002B3852" w:rsidRDefault="00DC716A" w:rsidP="00A172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overload</w:t>
            </w:r>
          </w:p>
        </w:tc>
        <w:tc>
          <w:tcPr>
            <w:tcW w:w="5731" w:type="dxa"/>
          </w:tcPr>
          <w:p w:rsidR="00DC716A" w:rsidRPr="002B3852" w:rsidRDefault="00BB730C" w:rsidP="00BB73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设备过热指示灯（红）</w:t>
            </w:r>
            <w:r w:rsidR="00DC716A" w:rsidRPr="002B3852">
              <w:rPr>
                <w:rFonts w:ascii="FangSong" w:eastAsia="FangSong" w:hAnsi="FangSong"/>
                <w:sz w:val="20"/>
                <w:lang w:val="en-US" w:eastAsia="zh-CN"/>
              </w:rPr>
              <w:br/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 xml:space="preserve">点亮 </w:t>
            </w:r>
            <w:r w:rsidR="00DC716A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=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设备过热，熄灭</w:t>
            </w:r>
            <w:r w:rsidR="00DC716A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=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设备温度正常</w:t>
            </w:r>
          </w:p>
        </w:tc>
      </w:tr>
      <w:tr w:rsidR="00DC716A" w:rsidRPr="00DC716A" w:rsidTr="00CA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DC716A" w:rsidRPr="002B3852" w:rsidRDefault="00DC716A" w:rsidP="00DC716A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A</w:t>
            </w:r>
            <w:r w:rsidR="00526163" w:rsidRPr="002B3852">
              <w:rPr>
                <w:rFonts w:ascii="FangSong" w:eastAsia="FangSong" w:hAnsi="FangSong"/>
                <w:sz w:val="20"/>
                <w:lang w:val="en-US"/>
              </w:rPr>
              <w:t>5</w:t>
            </w:r>
          </w:p>
        </w:tc>
        <w:tc>
          <w:tcPr>
            <w:tcW w:w="2340" w:type="dxa"/>
          </w:tcPr>
          <w:p w:rsidR="00DC716A" w:rsidRPr="002B3852" w:rsidRDefault="00526163" w:rsidP="00DC7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signal out</w:t>
            </w:r>
            <w:r w:rsidR="008D137D" w:rsidRPr="002B3852">
              <w:rPr>
                <w:rFonts w:ascii="FangSong" w:eastAsia="FangSong" w:hAnsi="FangSong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5731" w:type="dxa"/>
          </w:tcPr>
          <w:p w:rsidR="00BB730C" w:rsidRPr="002B3852" w:rsidRDefault="00BB730C" w:rsidP="002B3852">
            <w:pPr>
              <w:spacing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目标供电输出端口</w:t>
            </w:r>
          </w:p>
          <w:p w:rsidR="008D137D" w:rsidRPr="002B3852" w:rsidRDefault="00BB730C" w:rsidP="00BB73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SMB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，输出阻抗</w:t>
            </w:r>
            <w:r w:rsidR="00526163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="00A172CC" w:rsidRPr="002B3852">
              <w:rPr>
                <w:rFonts w:ascii="FangSong" w:eastAsia="FangSong" w:hAnsi="FangSong"/>
                <w:sz w:val="20"/>
                <w:lang w:val="en-US" w:eastAsia="zh-CN"/>
              </w:rPr>
              <w:t>≤ 30</w:t>
            </w:r>
            <w:r w:rsidR="00E95AF6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毫欧，模拟输出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-4</w:t>
            </w:r>
            <w:r w:rsidRPr="002B3852">
              <w:rPr>
                <w:rFonts w:ascii="Calibri" w:eastAsia="FangSong" w:hAnsi="Calibri" w:cs="Calibri"/>
                <w:sz w:val="20"/>
                <w:lang w:val="en-US" w:eastAsia="zh-CN"/>
              </w:rPr>
              <w:t> 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V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至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+4</w:t>
            </w:r>
            <w:r w:rsidRPr="002B3852">
              <w:rPr>
                <w:rFonts w:ascii="Calibri" w:eastAsia="FangSong" w:hAnsi="Calibri" w:cs="Calibri"/>
                <w:sz w:val="20"/>
                <w:lang w:val="en-US" w:eastAsia="zh-CN"/>
              </w:rPr>
              <w:t> 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伏</w:t>
            </w:r>
          </w:p>
        </w:tc>
      </w:tr>
      <w:tr w:rsidR="00526163" w:rsidRPr="00DC716A" w:rsidTr="00CA5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526163" w:rsidRPr="002B3852" w:rsidRDefault="00526163" w:rsidP="00A172CC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B1</w:t>
            </w:r>
          </w:p>
        </w:tc>
        <w:tc>
          <w:tcPr>
            <w:tcW w:w="2340" w:type="dxa"/>
          </w:tcPr>
          <w:p w:rsidR="00526163" w:rsidRPr="002B3852" w:rsidRDefault="00526163" w:rsidP="00A172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+2 to 8V</w:t>
            </w:r>
          </w:p>
        </w:tc>
        <w:tc>
          <w:tcPr>
            <w:tcW w:w="5731" w:type="dxa"/>
          </w:tcPr>
          <w:p w:rsidR="00BB730C" w:rsidRPr="002B3852" w:rsidRDefault="00BB730C" w:rsidP="002B3852">
            <w:pPr>
              <w:spacing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设备正电压输入端口</w:t>
            </w:r>
          </w:p>
          <w:p w:rsidR="00526163" w:rsidRPr="002B3852" w:rsidRDefault="00BB730C" w:rsidP="008D137D">
            <w:pPr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与</w:t>
            </w:r>
            <w:r w:rsidR="00526163" w:rsidRPr="002B3852">
              <w:rPr>
                <w:rFonts w:ascii="FangSong" w:eastAsia="FangSong" w:hAnsi="FangSong"/>
                <w:sz w:val="20"/>
                <w:lang w:val="en-US" w:eastAsia="zh-CN"/>
              </w:rPr>
              <w:t>PSU1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的红色输出端子相连</w:t>
            </w:r>
          </w:p>
        </w:tc>
      </w:tr>
      <w:tr w:rsidR="00526163" w:rsidRPr="00DC716A" w:rsidTr="00CA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526163" w:rsidRPr="002B3852" w:rsidRDefault="00526163" w:rsidP="00A172CC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B2</w:t>
            </w:r>
          </w:p>
        </w:tc>
        <w:tc>
          <w:tcPr>
            <w:tcW w:w="2340" w:type="dxa"/>
          </w:tcPr>
          <w:p w:rsidR="00526163" w:rsidRPr="002B3852" w:rsidRDefault="00526163" w:rsidP="00A17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proofErr w:type="spellStart"/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gnd</w:t>
            </w:r>
            <w:proofErr w:type="spellEnd"/>
          </w:p>
        </w:tc>
        <w:tc>
          <w:tcPr>
            <w:tcW w:w="5731" w:type="dxa"/>
          </w:tcPr>
          <w:p w:rsidR="00526163" w:rsidRPr="002B3852" w:rsidRDefault="00BB730C" w:rsidP="00BB73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设备正电源地线端口</w:t>
            </w:r>
            <w:r w:rsidR="00642C15" w:rsidRPr="002B3852">
              <w:rPr>
                <w:rFonts w:ascii="FangSong" w:eastAsia="FangSong" w:hAnsi="FangSong"/>
                <w:sz w:val="20"/>
                <w:lang w:val="en-US" w:eastAsia="zh-CN"/>
              </w:rPr>
              <w:br/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与PSU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1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的黑色输出端子相连</w:t>
            </w:r>
          </w:p>
        </w:tc>
      </w:tr>
      <w:tr w:rsidR="00526163" w:rsidRPr="00DC716A" w:rsidTr="00CA5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526163" w:rsidRPr="002B3852" w:rsidRDefault="00526163" w:rsidP="00A172CC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B3</w:t>
            </w:r>
          </w:p>
        </w:tc>
        <w:tc>
          <w:tcPr>
            <w:tcW w:w="2340" w:type="dxa"/>
          </w:tcPr>
          <w:p w:rsidR="00526163" w:rsidRPr="002B3852" w:rsidRDefault="00526163" w:rsidP="00A172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proofErr w:type="spellStart"/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gnd</w:t>
            </w:r>
            <w:proofErr w:type="spellEnd"/>
          </w:p>
        </w:tc>
        <w:tc>
          <w:tcPr>
            <w:tcW w:w="5731" w:type="dxa"/>
          </w:tcPr>
          <w:p w:rsidR="00526163" w:rsidRPr="002B3852" w:rsidRDefault="00BB730C" w:rsidP="00BB73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设备负电源地线输入端口</w:t>
            </w:r>
            <w:r w:rsidR="00642C15" w:rsidRPr="002B3852">
              <w:rPr>
                <w:rFonts w:ascii="FangSong" w:eastAsia="FangSong" w:hAnsi="FangSong"/>
                <w:sz w:val="20"/>
                <w:lang w:val="en-US" w:eastAsia="zh-CN"/>
              </w:rPr>
              <w:br/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与PSU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2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的红色输出端子相连</w:t>
            </w:r>
          </w:p>
        </w:tc>
      </w:tr>
      <w:tr w:rsidR="00DC716A" w:rsidRPr="00DC716A" w:rsidTr="00CA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DC716A" w:rsidRPr="002B3852" w:rsidRDefault="00DC716A" w:rsidP="00DC716A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B</w:t>
            </w:r>
            <w:r w:rsidR="00526163" w:rsidRPr="002B3852">
              <w:rPr>
                <w:rFonts w:ascii="FangSong" w:eastAsia="FangSong" w:hAnsi="FangSong"/>
                <w:sz w:val="20"/>
                <w:lang w:val="en-US"/>
              </w:rPr>
              <w:t>4</w:t>
            </w:r>
          </w:p>
        </w:tc>
        <w:tc>
          <w:tcPr>
            <w:tcW w:w="2340" w:type="dxa"/>
          </w:tcPr>
          <w:p w:rsidR="00DC716A" w:rsidRPr="002B3852" w:rsidRDefault="00526163" w:rsidP="00DC7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-8V</w:t>
            </w:r>
          </w:p>
        </w:tc>
        <w:tc>
          <w:tcPr>
            <w:tcW w:w="5731" w:type="dxa"/>
          </w:tcPr>
          <w:p w:rsidR="00DC716A" w:rsidRPr="002B3852" w:rsidRDefault="00BB730C" w:rsidP="00642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设备负电压输入端口</w:t>
            </w:r>
            <w:r w:rsidR="00642C15" w:rsidRPr="002B3852">
              <w:rPr>
                <w:rFonts w:ascii="FangSong" w:eastAsia="FangSong" w:hAnsi="FangSong"/>
                <w:sz w:val="20"/>
                <w:lang w:val="en-US" w:eastAsia="zh-CN"/>
              </w:rPr>
              <w:br/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与PSU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2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的黑色端子相连</w:t>
            </w:r>
          </w:p>
        </w:tc>
      </w:tr>
      <w:tr w:rsidR="00526163" w:rsidRPr="00DC716A" w:rsidTr="00CA5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DC716A" w:rsidRPr="002B3852" w:rsidRDefault="00DC716A" w:rsidP="00DC716A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B</w:t>
            </w:r>
            <w:r w:rsidR="00526163" w:rsidRPr="002B3852">
              <w:rPr>
                <w:rFonts w:ascii="FangSong" w:eastAsia="FangSong" w:hAnsi="FangSong"/>
                <w:sz w:val="20"/>
                <w:lang w:val="en-US"/>
              </w:rPr>
              <w:t>5</w:t>
            </w:r>
          </w:p>
        </w:tc>
        <w:tc>
          <w:tcPr>
            <w:tcW w:w="2340" w:type="dxa"/>
          </w:tcPr>
          <w:p w:rsidR="00DC716A" w:rsidRPr="002B3852" w:rsidRDefault="00526163" w:rsidP="00DC71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AC current monitor 50</w:t>
            </w:r>
            <w:r w:rsidRPr="002B3852">
              <w:rPr>
                <w:rFonts w:ascii="Calibri" w:eastAsia="FangSong" w:hAnsi="Calibri" w:cs="Calibri"/>
                <w:b/>
                <w:sz w:val="20"/>
                <w:lang w:val="en-US"/>
              </w:rPr>
              <w:t> Ω</w:t>
            </w:r>
          </w:p>
        </w:tc>
        <w:tc>
          <w:tcPr>
            <w:tcW w:w="5731" w:type="dxa"/>
          </w:tcPr>
          <w:p w:rsidR="00A8423D" w:rsidRPr="002B3852" w:rsidRDefault="00A8423D" w:rsidP="002B3852">
            <w:pPr>
              <w:spacing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高频电流信号检测端口</w:t>
            </w:r>
          </w:p>
          <w:p w:rsidR="00DC716A" w:rsidRPr="002B3852" w:rsidRDefault="00BB730C" w:rsidP="00BB73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SMB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，输出阻抗</w:t>
            </w:r>
            <w:r w:rsidR="00670F5B" w:rsidRPr="002B3852">
              <w:rPr>
                <w:rFonts w:ascii="FangSong" w:eastAsia="FangSong" w:hAnsi="FangSong"/>
                <w:sz w:val="20"/>
                <w:lang w:val="en-US" w:eastAsia="zh-CN"/>
              </w:rPr>
              <w:t>5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0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欧姆，模拟输出</w:t>
            </w:r>
          </w:p>
        </w:tc>
      </w:tr>
      <w:tr w:rsidR="00526163" w:rsidRPr="00DC716A" w:rsidTr="00CA5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526163" w:rsidRPr="002B3852" w:rsidRDefault="00526163" w:rsidP="00A172CC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B6</w:t>
            </w:r>
          </w:p>
        </w:tc>
        <w:tc>
          <w:tcPr>
            <w:tcW w:w="2340" w:type="dxa"/>
          </w:tcPr>
          <w:p w:rsidR="00526163" w:rsidRPr="002B3852" w:rsidRDefault="00526163" w:rsidP="00A17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DC current monitor 50</w:t>
            </w:r>
            <w:r w:rsidRPr="002B3852">
              <w:rPr>
                <w:rFonts w:ascii="Calibri" w:eastAsia="FangSong" w:hAnsi="Calibri" w:cs="Calibri"/>
                <w:b/>
                <w:sz w:val="20"/>
                <w:lang w:val="en-US"/>
              </w:rPr>
              <w:t> Ω</w:t>
            </w:r>
          </w:p>
        </w:tc>
        <w:tc>
          <w:tcPr>
            <w:tcW w:w="5731" w:type="dxa"/>
          </w:tcPr>
          <w:p w:rsidR="00BB730C" w:rsidRPr="002B3852" w:rsidRDefault="00A8423D" w:rsidP="002B3852">
            <w:pPr>
              <w:spacing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低频电流信号监测端口</w:t>
            </w:r>
          </w:p>
          <w:p w:rsidR="00526163" w:rsidRPr="002B3852" w:rsidRDefault="00BB730C" w:rsidP="00BB73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SMB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，输出阻抗</w:t>
            </w:r>
            <w:r w:rsidR="00670F5B" w:rsidRPr="002B3852">
              <w:rPr>
                <w:rFonts w:ascii="FangSong" w:eastAsia="FangSong" w:hAnsi="FangSong"/>
                <w:sz w:val="20"/>
                <w:lang w:val="en-US" w:eastAsia="zh-CN"/>
              </w:rPr>
              <w:t>5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0</w:t>
            </w:r>
            <w:r w:rsidRPr="002B3852">
              <w:rPr>
                <w:rFonts w:ascii="Calibri" w:eastAsia="FangSong" w:hAnsi="Calibri" w:cs="Calibri"/>
                <w:sz w:val="20"/>
                <w:lang w:val="en-US" w:eastAsia="zh-CN"/>
              </w:rPr>
              <w:t> 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欧姆，模拟输出</w:t>
            </w:r>
          </w:p>
        </w:tc>
      </w:tr>
      <w:tr w:rsidR="00526163" w:rsidRPr="00DC716A" w:rsidTr="00CA5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526163" w:rsidRPr="002B3852" w:rsidRDefault="00526163" w:rsidP="00A172CC">
            <w:pPr>
              <w:jc w:val="center"/>
              <w:rPr>
                <w:rFonts w:ascii="FangSong" w:eastAsia="FangSong" w:hAnsi="FangSong"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sz w:val="20"/>
                <w:lang w:val="en-US"/>
              </w:rPr>
              <w:t>B7</w:t>
            </w:r>
          </w:p>
        </w:tc>
        <w:tc>
          <w:tcPr>
            <w:tcW w:w="2340" w:type="dxa"/>
          </w:tcPr>
          <w:p w:rsidR="00526163" w:rsidRPr="002B3852" w:rsidRDefault="00526163" w:rsidP="00A172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b/>
                <w:sz w:val="20"/>
                <w:lang w:val="en-US"/>
              </w:rPr>
            </w:pPr>
            <w:r w:rsidRPr="002B3852">
              <w:rPr>
                <w:rFonts w:ascii="FangSong" w:eastAsia="FangSong" w:hAnsi="FangSong"/>
                <w:b/>
                <w:sz w:val="20"/>
                <w:lang w:val="en-US"/>
              </w:rPr>
              <w:t>signal in 50</w:t>
            </w:r>
            <w:r w:rsidRPr="002B3852">
              <w:rPr>
                <w:rFonts w:ascii="Calibri" w:eastAsia="FangSong" w:hAnsi="Calibri" w:cs="Calibri"/>
                <w:b/>
                <w:sz w:val="20"/>
                <w:lang w:val="en-US"/>
              </w:rPr>
              <w:t> Ω</w:t>
            </w:r>
          </w:p>
        </w:tc>
        <w:tc>
          <w:tcPr>
            <w:tcW w:w="5731" w:type="dxa"/>
          </w:tcPr>
          <w:p w:rsidR="00BB730C" w:rsidRPr="002B3852" w:rsidRDefault="00A8423D" w:rsidP="002B3852">
            <w:pPr>
              <w:spacing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信号输入端口</w:t>
            </w:r>
          </w:p>
          <w:p w:rsidR="00526163" w:rsidRPr="002B3852" w:rsidRDefault="00BB730C" w:rsidP="00BB73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lang w:val="en-US" w:eastAsia="zh-CN"/>
              </w:rPr>
            </w:pP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SMB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，输入阻抗</w:t>
            </w:r>
            <w:r w:rsidR="00526163" w:rsidRPr="002B3852">
              <w:rPr>
                <w:rFonts w:ascii="FangSong" w:eastAsia="FangSong" w:hAnsi="FangSong"/>
                <w:sz w:val="20"/>
                <w:lang w:val="en-US" w:eastAsia="zh-CN"/>
              </w:rPr>
              <w:t>5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>0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欧姆，模拟输入，范围</w:t>
            </w:r>
            <w:r w:rsidR="00FD14D2"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-2 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~</w:t>
            </w:r>
            <w:r w:rsidRPr="002B3852">
              <w:rPr>
                <w:rFonts w:ascii="FangSong" w:eastAsia="FangSong" w:hAnsi="FangSong"/>
                <w:sz w:val="20"/>
                <w:lang w:val="en-US" w:eastAsia="zh-CN"/>
              </w:rPr>
              <w:t xml:space="preserve"> +2</w:t>
            </w:r>
            <w:r w:rsidRPr="002B3852">
              <w:rPr>
                <w:rFonts w:ascii="FangSong" w:eastAsia="FangSong" w:hAnsi="FangSong" w:hint="eastAsia"/>
                <w:sz w:val="20"/>
                <w:lang w:val="en-US" w:eastAsia="zh-CN"/>
              </w:rPr>
              <w:t>伏特</w:t>
            </w:r>
          </w:p>
        </w:tc>
      </w:tr>
    </w:tbl>
    <w:p w:rsidR="009E14B3" w:rsidRDefault="009E14B3">
      <w:pPr>
        <w:keepNext w:val="0"/>
        <w:tabs>
          <w:tab w:val="clear" w:pos="567"/>
          <w:tab w:val="clear" w:pos="1134"/>
          <w:tab w:val="clear" w:pos="1701"/>
          <w:tab w:val="clear" w:pos="2268"/>
        </w:tabs>
        <w:spacing w:before="0" w:after="200" w:line="276" w:lineRule="auto"/>
        <w:rPr>
          <w:lang w:eastAsia="zh-CN"/>
        </w:rPr>
      </w:pPr>
    </w:p>
    <w:p w:rsidR="00D713C9" w:rsidRPr="001177CE" w:rsidRDefault="00090244" w:rsidP="00D713C9">
      <w:pPr>
        <w:pStyle w:val="Heading1Paged"/>
      </w:pPr>
      <w:bookmarkStart w:id="8" w:name="_Toc75702494"/>
      <w:r>
        <w:rPr>
          <w:rFonts w:hint="eastAsia"/>
          <w:lang w:eastAsia="zh-CN"/>
        </w:rPr>
        <w:lastRenderedPageBreak/>
        <w:t>合规性声明</w:t>
      </w:r>
      <w:bookmarkEnd w:id="8"/>
    </w:p>
    <w:p w:rsidR="00D12CFB" w:rsidRPr="001177CE" w:rsidRDefault="00B97942" w:rsidP="00D12CFB">
      <w:r>
        <w:rPr>
          <w:noProof/>
          <w:lang w:eastAsia="zh-CN"/>
        </w:rPr>
        <w:drawing>
          <wp:inline distT="0" distB="0" distL="0" distR="0">
            <wp:extent cx="7406640" cy="5344532"/>
            <wp:effectExtent l="254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laration of Conformity High Power Glitch Amplifier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4840" r="6763" b="11555"/>
                    <a:stretch/>
                  </pic:blipFill>
                  <pic:spPr bwMode="auto">
                    <a:xfrm rot="16200000">
                      <a:off x="0" y="0"/>
                      <a:ext cx="7406640" cy="534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2CFB" w:rsidRPr="001177CE" w:rsidSect="005508F1">
      <w:headerReference w:type="default" r:id="rId36"/>
      <w:footerReference w:type="default" r:id="rId37"/>
      <w:headerReference w:type="first" r:id="rId38"/>
      <w:pgSz w:w="11906" w:h="16838"/>
      <w:pgMar w:top="2016" w:right="1555" w:bottom="1555" w:left="155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49F" w:rsidRDefault="0058149F" w:rsidP="00182B0C">
      <w:pPr>
        <w:spacing w:after="0" w:line="240" w:lineRule="auto"/>
      </w:pPr>
      <w:r>
        <w:separator/>
      </w:r>
    </w:p>
  </w:endnote>
  <w:endnote w:type="continuationSeparator" w:id="0">
    <w:p w:rsidR="0058149F" w:rsidRDefault="0058149F" w:rsidP="0018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co Light">
    <w:altName w:val="Arial"/>
    <w:panose1 w:val="020B0304050202020203"/>
    <w:charset w:val="00"/>
    <w:family w:val="swiss"/>
    <w:pitch w:val="variable"/>
    <w:sig w:usb0="A00000AF" w:usb1="5000205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5E4" w:rsidRPr="009A4965" w:rsidRDefault="00CA55E4" w:rsidP="00FA2F41">
    <w:pPr>
      <w:pStyle w:val="Footer"/>
      <w:jc w:val="center"/>
      <w:rPr>
        <w:rFonts w:ascii="FangSong" w:eastAsia="FangSong" w:hAnsi="FangSong"/>
        <w:lang w:eastAsia="zh-CN"/>
      </w:rPr>
    </w:pPr>
    <w:r w:rsidRPr="009A4965">
      <w:rPr>
        <w:rFonts w:ascii="Calibri" w:eastAsia="FangSong" w:hAnsi="Calibri" w:cs="Calibri"/>
        <w:lang w:eastAsia="zh-CN"/>
      </w:rPr>
      <w:t>©</w:t>
    </w:r>
    <w:r w:rsidRPr="009A4965">
      <w:rPr>
        <w:rFonts w:ascii="FangSong" w:eastAsia="FangSong" w:hAnsi="FangSong" w:cs="Liberation Sans"/>
        <w:lang w:eastAsia="zh-CN"/>
      </w:rPr>
      <w:t xml:space="preserve"> 2021</w:t>
    </w:r>
    <w:r w:rsidRPr="009A4965">
      <w:rPr>
        <w:rFonts w:ascii="FangSong" w:eastAsia="FangSong" w:hAnsi="FangSong"/>
        <w:lang w:eastAsia="zh-CN"/>
      </w:rPr>
      <w:tab/>
    </w:r>
    <w:r w:rsidRPr="009A4965">
      <w:rPr>
        <w:rFonts w:ascii="FangSong" w:eastAsia="FangSong" w:hAnsi="FangSong" w:hint="eastAsia"/>
        <w:lang w:eastAsia="zh-CN"/>
      </w:rPr>
      <w:t>高功率毛刺放大器</w:t>
    </w:r>
    <w:r w:rsidRPr="009A4965">
      <w:rPr>
        <w:rFonts w:ascii="FangSong" w:eastAsia="FangSong" w:hAnsi="FangSong"/>
        <w:lang w:eastAsia="zh-CN"/>
      </w:rPr>
      <w:t xml:space="preserve"> – </w:t>
    </w:r>
    <w:r w:rsidRPr="009A4965">
      <w:rPr>
        <w:rFonts w:ascii="FangSong" w:eastAsia="FangSong" w:hAnsi="FangSong" w:hint="eastAsia"/>
        <w:lang w:eastAsia="zh-CN"/>
      </w:rPr>
      <w:t>快速入门指南v</w:t>
    </w:r>
    <w:r w:rsidRPr="009A4965">
      <w:rPr>
        <w:rFonts w:ascii="FangSong" w:eastAsia="FangSong" w:hAnsi="FangSong"/>
        <w:lang w:val="nl-NL"/>
      </w:rPr>
      <w:fldChar w:fldCharType="begin"/>
    </w:r>
    <w:r w:rsidRPr="009A4965">
      <w:rPr>
        <w:rFonts w:ascii="FangSong" w:eastAsia="FangSong" w:hAnsi="FangSong"/>
        <w:lang w:val="nl-NL" w:eastAsia="zh-CN"/>
      </w:rPr>
      <w:instrText xml:space="preserve"> DOCPROPERTY  DocumentVersion  \* MERGEFORMAT </w:instrText>
    </w:r>
    <w:r w:rsidRPr="009A4965">
      <w:rPr>
        <w:rFonts w:ascii="FangSong" w:eastAsia="FangSong" w:hAnsi="FangSong"/>
        <w:lang w:val="nl-NL"/>
      </w:rPr>
      <w:fldChar w:fldCharType="separate"/>
    </w:r>
    <w:r w:rsidRPr="009A4965">
      <w:rPr>
        <w:rFonts w:ascii="FangSong" w:eastAsia="FangSong" w:hAnsi="FangSong"/>
        <w:lang w:val="nl-NL" w:eastAsia="zh-CN"/>
      </w:rPr>
      <w:t>1.0</w:t>
    </w:r>
    <w:r w:rsidRPr="009A4965">
      <w:rPr>
        <w:rFonts w:ascii="FangSong" w:eastAsia="FangSong" w:hAnsi="FangSong"/>
        <w:lang w:val="nl-NL"/>
      </w:rPr>
      <w:fldChar w:fldCharType="end"/>
    </w:r>
    <w:r w:rsidRPr="009A4965">
      <w:rPr>
        <w:rFonts w:ascii="FangSong" w:eastAsia="FangSong" w:hAnsi="FangSong" w:hint="eastAsia"/>
        <w:lang w:val="nl-NL" w:eastAsia="zh-CN"/>
      </w:rPr>
      <w:t>（汉化v0</w:t>
    </w:r>
    <w:r w:rsidR="006C39A9">
      <w:rPr>
        <w:rFonts w:ascii="FangSong" w:eastAsia="FangSong" w:hAnsi="FangSong"/>
        <w:lang w:val="nl-NL" w:eastAsia="zh-CN"/>
      </w:rPr>
      <w:t>.2</w:t>
    </w:r>
    <w:r w:rsidRPr="009A4965">
      <w:rPr>
        <w:rFonts w:ascii="FangSong" w:eastAsia="FangSong" w:hAnsi="FangSong" w:hint="eastAsia"/>
        <w:lang w:val="nl-NL" w:eastAsia="zh-CN"/>
      </w:rPr>
      <w:t>）</w:t>
    </w:r>
    <w:r w:rsidRPr="009A4965">
      <w:rPr>
        <w:rFonts w:ascii="FangSong" w:eastAsia="FangSong" w:hAnsi="FangSong"/>
        <w:lang w:eastAsia="zh-CN"/>
      </w:rPr>
      <w:tab/>
    </w:r>
    <w:r w:rsidRPr="009A4965">
      <w:rPr>
        <w:rFonts w:ascii="FangSong" w:eastAsia="FangSong" w:hAnsi="FangSong"/>
      </w:rPr>
      <w:fldChar w:fldCharType="begin"/>
    </w:r>
    <w:r w:rsidRPr="009A4965">
      <w:rPr>
        <w:rFonts w:ascii="FangSong" w:eastAsia="FangSong" w:hAnsi="FangSong"/>
        <w:lang w:eastAsia="zh-CN"/>
      </w:rPr>
      <w:instrText xml:space="preserve"> PAGE   \* MERGEFORMAT </w:instrText>
    </w:r>
    <w:r w:rsidRPr="009A4965">
      <w:rPr>
        <w:rFonts w:ascii="FangSong" w:eastAsia="FangSong" w:hAnsi="FangSong"/>
      </w:rPr>
      <w:fldChar w:fldCharType="separate"/>
    </w:r>
    <w:r w:rsidR="00521DB2">
      <w:rPr>
        <w:rFonts w:ascii="FangSong" w:eastAsia="FangSong" w:hAnsi="FangSong"/>
        <w:noProof/>
        <w:lang w:eastAsia="zh-CN"/>
      </w:rPr>
      <w:t>14</w:t>
    </w:r>
    <w:r w:rsidRPr="009A4965">
      <w:rPr>
        <w:rFonts w:ascii="FangSong" w:eastAsia="FangSong" w:hAnsi="FangSong"/>
        <w:noProof/>
      </w:rPr>
      <w:fldChar w:fldCharType="end"/>
    </w:r>
    <w:r w:rsidRPr="009A4965">
      <w:rPr>
        <w:rFonts w:ascii="FangSong" w:eastAsia="FangSong" w:hAnsi="FangSong"/>
        <w:noProof/>
        <w:lang w:eastAsia="zh-CN"/>
      </w:rPr>
      <w:t xml:space="preserve"> / </w:t>
    </w:r>
    <w:r w:rsidRPr="009A4965">
      <w:rPr>
        <w:rFonts w:ascii="FangSong" w:eastAsia="FangSong" w:hAnsi="FangSong"/>
        <w:noProof/>
      </w:rPr>
      <w:fldChar w:fldCharType="begin"/>
    </w:r>
    <w:r w:rsidRPr="009A4965">
      <w:rPr>
        <w:rFonts w:ascii="FangSong" w:eastAsia="FangSong" w:hAnsi="FangSong"/>
        <w:noProof/>
        <w:lang w:eastAsia="zh-CN"/>
      </w:rPr>
      <w:instrText xml:space="preserve"> NUMPAGES   \* MERGEFORMAT </w:instrText>
    </w:r>
    <w:r w:rsidRPr="009A4965">
      <w:rPr>
        <w:rFonts w:ascii="FangSong" w:eastAsia="FangSong" w:hAnsi="FangSong"/>
        <w:noProof/>
      </w:rPr>
      <w:fldChar w:fldCharType="separate"/>
    </w:r>
    <w:r w:rsidR="00521DB2">
      <w:rPr>
        <w:rFonts w:ascii="FangSong" w:eastAsia="FangSong" w:hAnsi="FangSong"/>
        <w:noProof/>
        <w:lang w:eastAsia="zh-CN"/>
      </w:rPr>
      <w:t>18</w:t>
    </w:r>
    <w:r w:rsidRPr="009A4965">
      <w:rPr>
        <w:rFonts w:ascii="FangSong" w:eastAsia="FangSong" w:hAnsi="FangSong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49F" w:rsidRDefault="0058149F" w:rsidP="00182B0C">
      <w:pPr>
        <w:spacing w:after="0" w:line="240" w:lineRule="auto"/>
      </w:pPr>
      <w:r>
        <w:separator/>
      </w:r>
    </w:p>
  </w:footnote>
  <w:footnote w:type="continuationSeparator" w:id="0">
    <w:p w:rsidR="0058149F" w:rsidRDefault="0058149F" w:rsidP="00182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5E4" w:rsidRDefault="00CA55E4" w:rsidP="00182B0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76B6CC72" wp14:editId="5DCE16A4">
          <wp:simplePos x="0" y="0"/>
          <wp:positionH relativeFrom="rightMargin">
            <wp:posOffset>-1137920</wp:posOffset>
          </wp:positionH>
          <wp:positionV relativeFrom="page">
            <wp:posOffset>320675</wp:posOffset>
          </wp:positionV>
          <wp:extent cx="1724025" cy="928370"/>
          <wp:effectExtent l="0" t="0" r="9525" b="0"/>
          <wp:wrapThrough wrapText="bothSides">
            <wp:wrapPolygon edited="0">
              <wp:start x="12650" y="0"/>
              <wp:lineTo x="12650" y="5762"/>
              <wp:lineTo x="13604" y="7978"/>
              <wp:lineTo x="15514" y="7978"/>
              <wp:lineTo x="1432" y="11967"/>
              <wp:lineTo x="0" y="12854"/>
              <wp:lineTo x="0" y="15956"/>
              <wp:lineTo x="16707" y="20832"/>
              <wp:lineTo x="18855" y="20832"/>
              <wp:lineTo x="19094" y="19945"/>
              <wp:lineTo x="21481" y="15070"/>
              <wp:lineTo x="20526" y="7092"/>
              <wp:lineTo x="16946" y="1773"/>
              <wp:lineTo x="15275" y="0"/>
              <wp:lineTo x="12650" y="0"/>
            </wp:wrapPolygon>
          </wp:wrapThrough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rm_L+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5E4" w:rsidRDefault="00CA55E4" w:rsidP="00182B0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46477AB4" wp14:editId="3F3B1F29">
          <wp:simplePos x="0" y="0"/>
          <wp:positionH relativeFrom="column">
            <wp:posOffset>2502035</wp:posOffset>
          </wp:positionH>
          <wp:positionV relativeFrom="paragraph">
            <wp:posOffset>1335385</wp:posOffset>
          </wp:positionV>
          <wp:extent cx="3327400" cy="7213600"/>
          <wp:effectExtent l="0" t="0" r="0" b="0"/>
          <wp:wrapTight wrapText="bothSides">
            <wp:wrapPolygon edited="0">
              <wp:start x="12490" y="342"/>
              <wp:lineTo x="13603" y="1369"/>
              <wp:lineTo x="15705" y="3194"/>
              <wp:lineTo x="12861" y="3765"/>
              <wp:lineTo x="12366" y="3936"/>
              <wp:lineTo x="13232" y="5020"/>
              <wp:lineTo x="13727" y="5932"/>
              <wp:lineTo x="14221" y="7758"/>
              <wp:lineTo x="13850" y="10496"/>
              <wp:lineTo x="12861" y="12321"/>
              <wp:lineTo x="11006" y="14146"/>
              <wp:lineTo x="8285" y="15972"/>
              <wp:lineTo x="4205" y="17797"/>
              <wp:lineTo x="618" y="18881"/>
              <wp:lineTo x="495" y="20992"/>
              <wp:lineTo x="1113" y="20992"/>
              <wp:lineTo x="1237" y="20877"/>
              <wp:lineTo x="2721" y="20535"/>
              <wp:lineTo x="5812" y="19623"/>
              <wp:lineTo x="7667" y="19623"/>
              <wp:lineTo x="11995" y="18995"/>
              <wp:lineTo x="11995" y="18710"/>
              <wp:lineTo x="15334" y="16885"/>
              <wp:lineTo x="17684" y="15059"/>
              <wp:lineTo x="19786" y="12321"/>
              <wp:lineTo x="20281" y="11408"/>
              <wp:lineTo x="20652" y="10496"/>
              <wp:lineTo x="20899" y="8670"/>
              <wp:lineTo x="20776" y="6845"/>
              <wp:lineTo x="20157" y="5020"/>
              <wp:lineTo x="18921" y="3194"/>
              <wp:lineTo x="15953" y="342"/>
              <wp:lineTo x="12490" y="342"/>
            </wp:wrapPolygon>
          </wp:wrapTight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07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21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CB443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F467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2A5E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FA72B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529A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CAAD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A280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12A2A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3AB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7C33A4"/>
    <w:lvl w:ilvl="0">
      <w:start w:val="1"/>
      <w:numFmt w:val="bullet"/>
      <w:lvlText w:val="•"/>
      <w:lvlJc w:val="left"/>
      <w:pPr>
        <w:ind w:left="502" w:hanging="360"/>
      </w:pPr>
      <w:rPr>
        <w:rFonts w:ascii="Arial" w:hAnsi="Arial" w:hint="default"/>
      </w:rPr>
    </w:lvl>
  </w:abstractNum>
  <w:abstractNum w:abstractNumId="10" w15:restartNumberingAfterBreak="0">
    <w:nsid w:val="021E6814"/>
    <w:multiLevelType w:val="multilevel"/>
    <w:tmpl w:val="82AC696E"/>
    <w:lvl w:ilvl="0">
      <w:start w:val="1"/>
      <w:numFmt w:val="decimal"/>
      <w:lvlText w:val="%1."/>
      <w:lvlJc w:val="left"/>
      <w:pPr>
        <w:ind w:left="425" w:hanging="283"/>
      </w:pPr>
      <w:rPr>
        <w:rFonts w:hint="default"/>
        <w:color w:val="424F68" w:themeColor="text1"/>
      </w:rPr>
    </w:lvl>
    <w:lvl w:ilvl="1">
      <w:start w:val="1"/>
      <w:numFmt w:val="bullet"/>
      <w:lvlText w:val="•"/>
      <w:lvlJc w:val="left"/>
      <w:pPr>
        <w:ind w:left="1134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283"/>
      </w:pPr>
      <w:rPr>
        <w:rFonts w:ascii="Wingdings" w:hAnsi="Wingdings" w:hint="default"/>
      </w:rPr>
    </w:lvl>
  </w:abstractNum>
  <w:abstractNum w:abstractNumId="11" w15:restartNumberingAfterBreak="0">
    <w:nsid w:val="044D4042"/>
    <w:multiLevelType w:val="multilevel"/>
    <w:tmpl w:val="F4ECB64A"/>
    <w:styleLink w:val="AppendixSection"/>
    <w:lvl w:ilvl="0">
      <w:start w:val="1"/>
      <w:numFmt w:val="upperLetter"/>
      <w:pStyle w:val="7Appendix1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8Appendix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9Appendix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92"/>
        </w:tabs>
        <w:ind w:left="992" w:hanging="992"/>
      </w:pPr>
      <w:rPr>
        <w:rFonts w:hint="default"/>
      </w:rPr>
    </w:lvl>
  </w:abstractNum>
  <w:abstractNum w:abstractNumId="12" w15:restartNumberingAfterBreak="0">
    <w:nsid w:val="05332A08"/>
    <w:multiLevelType w:val="hybridMultilevel"/>
    <w:tmpl w:val="38F8D69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06767EEA"/>
    <w:multiLevelType w:val="multilevel"/>
    <w:tmpl w:val="3290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965CC9"/>
    <w:multiLevelType w:val="multilevel"/>
    <w:tmpl w:val="3F6ECDD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B5F4D93"/>
    <w:multiLevelType w:val="hybridMultilevel"/>
    <w:tmpl w:val="A6A200A8"/>
    <w:lvl w:ilvl="0" w:tplc="6298F208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A4527C"/>
    <w:multiLevelType w:val="multilevel"/>
    <w:tmpl w:val="46A0DEA4"/>
    <w:lvl w:ilvl="0">
      <w:start w:val="1"/>
      <w:numFmt w:val="upperLetter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1DCD7C18"/>
    <w:multiLevelType w:val="multilevel"/>
    <w:tmpl w:val="53C872F0"/>
    <w:styleLink w:val="ArticleSection"/>
    <w:lvl w:ilvl="0">
      <w:start w:val="1"/>
      <w:numFmt w:val="decimal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8" w15:restartNumberingAfterBreak="0">
    <w:nsid w:val="20227DD3"/>
    <w:multiLevelType w:val="multilevel"/>
    <w:tmpl w:val="A766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C535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3B21D87"/>
    <w:multiLevelType w:val="hybridMultilevel"/>
    <w:tmpl w:val="EA7403D6"/>
    <w:lvl w:ilvl="0" w:tplc="5A981312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ED7E59"/>
    <w:multiLevelType w:val="multilevel"/>
    <w:tmpl w:val="3F6ECDDE"/>
    <w:styleLink w:val="RiscureNumbered"/>
    <w:lvl w:ilvl="0">
      <w:start w:val="1"/>
      <w:numFmt w:val="decimal"/>
      <w:lvlText w:val="%1."/>
      <w:lvlJc w:val="left"/>
      <w:pPr>
        <w:ind w:left="425" w:hanging="283"/>
      </w:pPr>
      <w:rPr>
        <w:rFonts w:asciiTheme="majorHAnsi" w:hAnsiTheme="majorHAnsi" w:hint="default"/>
        <w:sz w:val="18"/>
      </w:rPr>
    </w:lvl>
    <w:lvl w:ilvl="1">
      <w:start w:val="1"/>
      <w:numFmt w:val="decimal"/>
      <w:lvlText w:val="%2."/>
      <w:lvlJc w:val="left"/>
      <w:pPr>
        <w:ind w:left="850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75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283"/>
      </w:pPr>
      <w:rPr>
        <w:rFonts w:hint="default"/>
      </w:rPr>
    </w:lvl>
  </w:abstractNum>
  <w:abstractNum w:abstractNumId="22" w15:restartNumberingAfterBreak="0">
    <w:nsid w:val="29E03435"/>
    <w:multiLevelType w:val="multilevel"/>
    <w:tmpl w:val="0596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D51460D"/>
    <w:multiLevelType w:val="multilevel"/>
    <w:tmpl w:val="3918B8C6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219158A"/>
    <w:multiLevelType w:val="multilevel"/>
    <w:tmpl w:val="5BD8F204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FD1131"/>
    <w:multiLevelType w:val="multilevel"/>
    <w:tmpl w:val="7390F666"/>
    <w:lvl w:ilvl="0">
      <w:start w:val="1"/>
      <w:numFmt w:val="decimal"/>
      <w:pStyle w:val="References"/>
      <w:lvlText w:val="[%1]"/>
      <w:lvlJc w:val="left"/>
      <w:pPr>
        <w:ind w:left="283" w:hanging="28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•"/>
      <w:lvlJc w:val="left"/>
      <w:pPr>
        <w:ind w:left="850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417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1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8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5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2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19" w:hanging="283"/>
      </w:pPr>
      <w:rPr>
        <w:rFonts w:ascii="Wingdings" w:hAnsi="Wingdings" w:hint="default"/>
      </w:rPr>
    </w:lvl>
  </w:abstractNum>
  <w:abstractNum w:abstractNumId="26" w15:restartNumberingAfterBreak="0">
    <w:nsid w:val="37AB6587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3B81036B"/>
    <w:multiLevelType w:val="multilevel"/>
    <w:tmpl w:val="BE40107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4861AEE"/>
    <w:multiLevelType w:val="multilevel"/>
    <w:tmpl w:val="0306789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9" w15:restartNumberingAfterBreak="0">
    <w:nsid w:val="47E973D6"/>
    <w:multiLevelType w:val="hybridMultilevel"/>
    <w:tmpl w:val="6DFCCF06"/>
    <w:lvl w:ilvl="0" w:tplc="CF72D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5418B7"/>
    <w:multiLevelType w:val="hybridMultilevel"/>
    <w:tmpl w:val="C212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066C8B"/>
    <w:multiLevelType w:val="hybridMultilevel"/>
    <w:tmpl w:val="B1B4EC06"/>
    <w:lvl w:ilvl="0" w:tplc="9A202EC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D6054"/>
    <w:multiLevelType w:val="multilevel"/>
    <w:tmpl w:val="BE40107E"/>
    <w:lvl w:ilvl="0">
      <w:start w:val="1"/>
      <w:numFmt w:val="bullet"/>
      <w:lvlText w:val="•"/>
      <w:lvlJc w:val="left"/>
      <w:pPr>
        <w:ind w:left="425" w:hanging="283"/>
      </w:pPr>
      <w:rPr>
        <w:rFonts w:ascii="Arial" w:hAnsi="Arial" w:hint="default"/>
        <w:sz w:val="18"/>
      </w:rPr>
    </w:lvl>
    <w:lvl w:ilvl="1">
      <w:start w:val="1"/>
      <w:numFmt w:val="bullet"/>
      <w:lvlText w:val="•"/>
      <w:lvlJc w:val="left"/>
      <w:pPr>
        <w:ind w:left="850" w:hanging="283"/>
      </w:pPr>
      <w:rPr>
        <w:rFonts w:ascii="Arial" w:hAnsi="Arial" w:hint="default"/>
        <w:i w:val="0"/>
        <w:sz w:val="18"/>
      </w:rPr>
    </w:lvl>
    <w:lvl w:ilvl="2">
      <w:start w:val="1"/>
      <w:numFmt w:val="bullet"/>
      <w:lvlText w:val="•"/>
      <w:lvlJc w:val="left"/>
      <w:pPr>
        <w:ind w:left="1275" w:hanging="283"/>
      </w:pPr>
      <w:rPr>
        <w:rFonts w:ascii="Arial" w:hAnsi="Arial" w:hint="default"/>
        <w:sz w:val="18"/>
      </w:rPr>
    </w:lvl>
    <w:lvl w:ilvl="3">
      <w:start w:val="1"/>
      <w:numFmt w:val="decimal"/>
      <w:lvlText w:val="(%4)"/>
      <w:lvlJc w:val="left"/>
      <w:pPr>
        <w:ind w:left="1700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283"/>
      </w:pPr>
      <w:rPr>
        <w:rFonts w:hint="default"/>
      </w:rPr>
    </w:lvl>
  </w:abstractNum>
  <w:abstractNum w:abstractNumId="33" w15:restartNumberingAfterBreak="0">
    <w:nsid w:val="5321672B"/>
    <w:multiLevelType w:val="hybridMultilevel"/>
    <w:tmpl w:val="64661A44"/>
    <w:lvl w:ilvl="0" w:tplc="A7DAFE3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A6673"/>
    <w:multiLevelType w:val="multilevel"/>
    <w:tmpl w:val="14FC675E"/>
    <w:lvl w:ilvl="0">
      <w:numFmt w:val="bullet"/>
      <w:lvlText w:val="•"/>
      <w:lvlJc w:val="left"/>
      <w:pPr>
        <w:ind w:left="425" w:hanging="283"/>
      </w:pPr>
      <w:rPr>
        <w:rFonts w:ascii="Foco Light" w:hAnsi="Foco Light" w:hint="default"/>
        <w:color w:val="424F68" w:themeColor="text1"/>
      </w:rPr>
    </w:lvl>
    <w:lvl w:ilvl="1">
      <w:start w:val="1"/>
      <w:numFmt w:val="bullet"/>
      <w:lvlText w:val="•"/>
      <w:lvlJc w:val="left"/>
      <w:pPr>
        <w:ind w:left="1134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283"/>
      </w:pPr>
      <w:rPr>
        <w:rFonts w:ascii="Wingdings" w:hAnsi="Wingdings" w:hint="default"/>
      </w:rPr>
    </w:lvl>
  </w:abstractNum>
  <w:abstractNum w:abstractNumId="35" w15:restartNumberingAfterBreak="0">
    <w:nsid w:val="5509701A"/>
    <w:multiLevelType w:val="multilevel"/>
    <w:tmpl w:val="C486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D0318B"/>
    <w:multiLevelType w:val="multilevel"/>
    <w:tmpl w:val="14FC675E"/>
    <w:lvl w:ilvl="0">
      <w:numFmt w:val="bullet"/>
      <w:lvlText w:val="•"/>
      <w:lvlJc w:val="left"/>
      <w:pPr>
        <w:ind w:left="425" w:hanging="283"/>
      </w:pPr>
      <w:rPr>
        <w:rFonts w:ascii="Foco Light" w:hAnsi="Foco Light" w:hint="default"/>
        <w:color w:val="424F68" w:themeColor="text1"/>
      </w:rPr>
    </w:lvl>
    <w:lvl w:ilvl="1">
      <w:start w:val="1"/>
      <w:numFmt w:val="bullet"/>
      <w:lvlText w:val="•"/>
      <w:lvlJc w:val="left"/>
      <w:pPr>
        <w:ind w:left="1134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283"/>
      </w:pPr>
      <w:rPr>
        <w:rFonts w:ascii="Wingdings" w:hAnsi="Wingdings" w:hint="default"/>
      </w:rPr>
    </w:lvl>
  </w:abstractNum>
  <w:abstractNum w:abstractNumId="37" w15:restartNumberingAfterBreak="0">
    <w:nsid w:val="6C7919B5"/>
    <w:multiLevelType w:val="multilevel"/>
    <w:tmpl w:val="B5A2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4300B0"/>
    <w:multiLevelType w:val="multilevel"/>
    <w:tmpl w:val="C87016D2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34"/>
  </w:num>
  <w:num w:numId="2">
    <w:abstractNumId w:val="38"/>
  </w:num>
  <w:num w:numId="3">
    <w:abstractNumId w:val="25"/>
  </w:num>
  <w:num w:numId="4">
    <w:abstractNumId w:val="16"/>
  </w:num>
  <w:num w:numId="5">
    <w:abstractNumId w:val="9"/>
  </w:num>
  <w:num w:numId="6">
    <w:abstractNumId w:val="8"/>
  </w:num>
  <w:num w:numId="7">
    <w:abstractNumId w:val="36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6"/>
  </w:num>
  <w:num w:numId="18">
    <w:abstractNumId w:val="17"/>
  </w:num>
  <w:num w:numId="19">
    <w:abstractNumId w:val="32"/>
  </w:num>
  <w:num w:numId="20">
    <w:abstractNumId w:val="27"/>
  </w:num>
  <w:num w:numId="21">
    <w:abstractNumId w:val="21"/>
  </w:num>
  <w:num w:numId="22">
    <w:abstractNumId w:val="14"/>
  </w:num>
  <w:num w:numId="23">
    <w:abstractNumId w:val="23"/>
  </w:num>
  <w:num w:numId="24">
    <w:abstractNumId w:val="24"/>
  </w:num>
  <w:num w:numId="25">
    <w:abstractNumId w:val="19"/>
  </w:num>
  <w:num w:numId="26">
    <w:abstractNumId w:val="11"/>
  </w:num>
  <w:num w:numId="27">
    <w:abstractNumId w:val="36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33"/>
  </w:num>
  <w:num w:numId="31">
    <w:abstractNumId w:val="29"/>
  </w:num>
  <w:num w:numId="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8"/>
  </w:num>
  <w:num w:numId="35">
    <w:abstractNumId w:val="13"/>
  </w:num>
  <w:num w:numId="36">
    <w:abstractNumId w:val="35"/>
  </w:num>
  <w:num w:numId="37">
    <w:abstractNumId w:val="22"/>
  </w:num>
  <w:num w:numId="38">
    <w:abstractNumId w:val="37"/>
  </w:num>
  <w:num w:numId="39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4"/>
  </w:num>
  <w:num w:numId="4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0"/>
  </w:num>
  <w:num w:numId="44">
    <w:abstractNumId w:val="31"/>
  </w:num>
  <w:num w:numId="45">
    <w:abstractNumId w:val="15"/>
  </w:num>
  <w:num w:numId="46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0"/>
  </w:num>
  <w:num w:numId="49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1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3"/>
  <w:documentProtection w:formatting="1" w:enforcement="0"/>
  <w:styleLockThe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81"/>
    <w:rsid w:val="000007BC"/>
    <w:rsid w:val="00001BBA"/>
    <w:rsid w:val="00002258"/>
    <w:rsid w:val="000023DC"/>
    <w:rsid w:val="0000269A"/>
    <w:rsid w:val="00002ABA"/>
    <w:rsid w:val="00003580"/>
    <w:rsid w:val="00003D05"/>
    <w:rsid w:val="000045DA"/>
    <w:rsid w:val="0000475D"/>
    <w:rsid w:val="00004DCD"/>
    <w:rsid w:val="00004EF2"/>
    <w:rsid w:val="00005017"/>
    <w:rsid w:val="0000681D"/>
    <w:rsid w:val="00006C00"/>
    <w:rsid w:val="000072EC"/>
    <w:rsid w:val="0001101B"/>
    <w:rsid w:val="00011C0A"/>
    <w:rsid w:val="00011C5B"/>
    <w:rsid w:val="0001243B"/>
    <w:rsid w:val="000133C3"/>
    <w:rsid w:val="00015E0F"/>
    <w:rsid w:val="00015EF2"/>
    <w:rsid w:val="00016E43"/>
    <w:rsid w:val="00020CFD"/>
    <w:rsid w:val="000219AC"/>
    <w:rsid w:val="00021C5F"/>
    <w:rsid w:val="000220A4"/>
    <w:rsid w:val="000223EA"/>
    <w:rsid w:val="00022FF8"/>
    <w:rsid w:val="00023E90"/>
    <w:rsid w:val="0002405E"/>
    <w:rsid w:val="00024224"/>
    <w:rsid w:val="0002424B"/>
    <w:rsid w:val="00025503"/>
    <w:rsid w:val="000255ED"/>
    <w:rsid w:val="0003001E"/>
    <w:rsid w:val="00031147"/>
    <w:rsid w:val="000311B7"/>
    <w:rsid w:val="0003194B"/>
    <w:rsid w:val="0003281E"/>
    <w:rsid w:val="00032D61"/>
    <w:rsid w:val="0003418A"/>
    <w:rsid w:val="000342B1"/>
    <w:rsid w:val="00035786"/>
    <w:rsid w:val="000369DF"/>
    <w:rsid w:val="00037F6A"/>
    <w:rsid w:val="00040185"/>
    <w:rsid w:val="00040C1C"/>
    <w:rsid w:val="000412DB"/>
    <w:rsid w:val="0004282C"/>
    <w:rsid w:val="00043182"/>
    <w:rsid w:val="00043673"/>
    <w:rsid w:val="0004562E"/>
    <w:rsid w:val="0004585F"/>
    <w:rsid w:val="0004588E"/>
    <w:rsid w:val="000467F0"/>
    <w:rsid w:val="00047C0A"/>
    <w:rsid w:val="0005161B"/>
    <w:rsid w:val="00053B42"/>
    <w:rsid w:val="00053B9E"/>
    <w:rsid w:val="00053C56"/>
    <w:rsid w:val="00054CAD"/>
    <w:rsid w:val="00055B50"/>
    <w:rsid w:val="00057F66"/>
    <w:rsid w:val="0006009E"/>
    <w:rsid w:val="000606B9"/>
    <w:rsid w:val="000621C9"/>
    <w:rsid w:val="00062932"/>
    <w:rsid w:val="00063A8E"/>
    <w:rsid w:val="000644D6"/>
    <w:rsid w:val="0006538F"/>
    <w:rsid w:val="00065E8C"/>
    <w:rsid w:val="00066510"/>
    <w:rsid w:val="000713CD"/>
    <w:rsid w:val="0007193D"/>
    <w:rsid w:val="00071B9C"/>
    <w:rsid w:val="000727D5"/>
    <w:rsid w:val="000728E6"/>
    <w:rsid w:val="000746A1"/>
    <w:rsid w:val="000748B5"/>
    <w:rsid w:val="000762CF"/>
    <w:rsid w:val="00077991"/>
    <w:rsid w:val="0008272D"/>
    <w:rsid w:val="00082E5E"/>
    <w:rsid w:val="00083668"/>
    <w:rsid w:val="00086672"/>
    <w:rsid w:val="00086C33"/>
    <w:rsid w:val="0008785A"/>
    <w:rsid w:val="00087CC3"/>
    <w:rsid w:val="00090244"/>
    <w:rsid w:val="00091762"/>
    <w:rsid w:val="00092727"/>
    <w:rsid w:val="00094428"/>
    <w:rsid w:val="00094520"/>
    <w:rsid w:val="000945CA"/>
    <w:rsid w:val="000945F9"/>
    <w:rsid w:val="0009534F"/>
    <w:rsid w:val="000961B8"/>
    <w:rsid w:val="00096FE9"/>
    <w:rsid w:val="000A02BE"/>
    <w:rsid w:val="000A1A6C"/>
    <w:rsid w:val="000A3309"/>
    <w:rsid w:val="000A39DD"/>
    <w:rsid w:val="000A52D2"/>
    <w:rsid w:val="000A53B2"/>
    <w:rsid w:val="000A7860"/>
    <w:rsid w:val="000B0DC3"/>
    <w:rsid w:val="000B0F69"/>
    <w:rsid w:val="000B1BB8"/>
    <w:rsid w:val="000B1C39"/>
    <w:rsid w:val="000B3599"/>
    <w:rsid w:val="000B3D4A"/>
    <w:rsid w:val="000B4E41"/>
    <w:rsid w:val="000B51C4"/>
    <w:rsid w:val="000B520D"/>
    <w:rsid w:val="000B5519"/>
    <w:rsid w:val="000B6E82"/>
    <w:rsid w:val="000B759D"/>
    <w:rsid w:val="000C071E"/>
    <w:rsid w:val="000C1089"/>
    <w:rsid w:val="000C2008"/>
    <w:rsid w:val="000C3F3A"/>
    <w:rsid w:val="000C4760"/>
    <w:rsid w:val="000C5BD2"/>
    <w:rsid w:val="000C6273"/>
    <w:rsid w:val="000C7A4B"/>
    <w:rsid w:val="000D0011"/>
    <w:rsid w:val="000D2A08"/>
    <w:rsid w:val="000D59CA"/>
    <w:rsid w:val="000D5B9A"/>
    <w:rsid w:val="000D6573"/>
    <w:rsid w:val="000D683E"/>
    <w:rsid w:val="000D69CF"/>
    <w:rsid w:val="000D7B04"/>
    <w:rsid w:val="000E1653"/>
    <w:rsid w:val="000E1EE1"/>
    <w:rsid w:val="000E1F9E"/>
    <w:rsid w:val="000E264C"/>
    <w:rsid w:val="000E30D7"/>
    <w:rsid w:val="000E3A52"/>
    <w:rsid w:val="000E3EF2"/>
    <w:rsid w:val="000E4B6C"/>
    <w:rsid w:val="000E4EC3"/>
    <w:rsid w:val="000E5356"/>
    <w:rsid w:val="000E5F20"/>
    <w:rsid w:val="000E638F"/>
    <w:rsid w:val="000E72D1"/>
    <w:rsid w:val="000F0802"/>
    <w:rsid w:val="000F135B"/>
    <w:rsid w:val="000F53FD"/>
    <w:rsid w:val="000F6590"/>
    <w:rsid w:val="000F6BD0"/>
    <w:rsid w:val="00100656"/>
    <w:rsid w:val="0010083C"/>
    <w:rsid w:val="001019A7"/>
    <w:rsid w:val="00102103"/>
    <w:rsid w:val="00102581"/>
    <w:rsid w:val="00102FA7"/>
    <w:rsid w:val="00103212"/>
    <w:rsid w:val="00104533"/>
    <w:rsid w:val="0010466E"/>
    <w:rsid w:val="00104A07"/>
    <w:rsid w:val="00107397"/>
    <w:rsid w:val="00107FD3"/>
    <w:rsid w:val="001104C5"/>
    <w:rsid w:val="0011174D"/>
    <w:rsid w:val="00111C7A"/>
    <w:rsid w:val="0011226F"/>
    <w:rsid w:val="00112DD8"/>
    <w:rsid w:val="00113C82"/>
    <w:rsid w:val="00113E14"/>
    <w:rsid w:val="0011521E"/>
    <w:rsid w:val="00115465"/>
    <w:rsid w:val="00116204"/>
    <w:rsid w:val="0011719E"/>
    <w:rsid w:val="001174FF"/>
    <w:rsid w:val="001177CE"/>
    <w:rsid w:val="00120281"/>
    <w:rsid w:val="00121CEB"/>
    <w:rsid w:val="00122688"/>
    <w:rsid w:val="0012372F"/>
    <w:rsid w:val="00123C16"/>
    <w:rsid w:val="0012537D"/>
    <w:rsid w:val="00126659"/>
    <w:rsid w:val="001273E7"/>
    <w:rsid w:val="00130BAA"/>
    <w:rsid w:val="00133928"/>
    <w:rsid w:val="0013449D"/>
    <w:rsid w:val="001355B0"/>
    <w:rsid w:val="00136081"/>
    <w:rsid w:val="00136696"/>
    <w:rsid w:val="0014059C"/>
    <w:rsid w:val="00141560"/>
    <w:rsid w:val="00141B0D"/>
    <w:rsid w:val="0014264B"/>
    <w:rsid w:val="00143899"/>
    <w:rsid w:val="00144599"/>
    <w:rsid w:val="00144AEA"/>
    <w:rsid w:val="00146EC0"/>
    <w:rsid w:val="00146FF1"/>
    <w:rsid w:val="001476BB"/>
    <w:rsid w:val="001479FA"/>
    <w:rsid w:val="00147E6B"/>
    <w:rsid w:val="00151B88"/>
    <w:rsid w:val="00152245"/>
    <w:rsid w:val="00152C62"/>
    <w:rsid w:val="00153153"/>
    <w:rsid w:val="00154532"/>
    <w:rsid w:val="00154766"/>
    <w:rsid w:val="00154DCF"/>
    <w:rsid w:val="00157298"/>
    <w:rsid w:val="0016097F"/>
    <w:rsid w:val="00161197"/>
    <w:rsid w:val="00161DF3"/>
    <w:rsid w:val="00162D36"/>
    <w:rsid w:val="00163331"/>
    <w:rsid w:val="00163B87"/>
    <w:rsid w:val="00163C01"/>
    <w:rsid w:val="0016454C"/>
    <w:rsid w:val="00166C45"/>
    <w:rsid w:val="00170DFC"/>
    <w:rsid w:val="0017266F"/>
    <w:rsid w:val="00172DB9"/>
    <w:rsid w:val="00173523"/>
    <w:rsid w:val="00173D8B"/>
    <w:rsid w:val="001763A9"/>
    <w:rsid w:val="0017649E"/>
    <w:rsid w:val="00176F88"/>
    <w:rsid w:val="00177464"/>
    <w:rsid w:val="00180163"/>
    <w:rsid w:val="00180D21"/>
    <w:rsid w:val="00181C6D"/>
    <w:rsid w:val="00182ABD"/>
    <w:rsid w:val="00182B0C"/>
    <w:rsid w:val="001847F9"/>
    <w:rsid w:val="0018518E"/>
    <w:rsid w:val="00186A1F"/>
    <w:rsid w:val="00190651"/>
    <w:rsid w:val="00190D26"/>
    <w:rsid w:val="001913CE"/>
    <w:rsid w:val="00193867"/>
    <w:rsid w:val="00193C65"/>
    <w:rsid w:val="00193F5C"/>
    <w:rsid w:val="00194600"/>
    <w:rsid w:val="001948CB"/>
    <w:rsid w:val="00197306"/>
    <w:rsid w:val="001975FA"/>
    <w:rsid w:val="001A068C"/>
    <w:rsid w:val="001A0D0B"/>
    <w:rsid w:val="001A1A5F"/>
    <w:rsid w:val="001A2430"/>
    <w:rsid w:val="001A2A17"/>
    <w:rsid w:val="001A42A3"/>
    <w:rsid w:val="001A46F2"/>
    <w:rsid w:val="001A48E8"/>
    <w:rsid w:val="001A593E"/>
    <w:rsid w:val="001A6892"/>
    <w:rsid w:val="001A6EC4"/>
    <w:rsid w:val="001A6F86"/>
    <w:rsid w:val="001A7759"/>
    <w:rsid w:val="001B0099"/>
    <w:rsid w:val="001B0205"/>
    <w:rsid w:val="001B330D"/>
    <w:rsid w:val="001B36F1"/>
    <w:rsid w:val="001B3E56"/>
    <w:rsid w:val="001B3ED1"/>
    <w:rsid w:val="001B3FEA"/>
    <w:rsid w:val="001B5A91"/>
    <w:rsid w:val="001B741F"/>
    <w:rsid w:val="001B7752"/>
    <w:rsid w:val="001B79CE"/>
    <w:rsid w:val="001C0F76"/>
    <w:rsid w:val="001C15B0"/>
    <w:rsid w:val="001C2D53"/>
    <w:rsid w:val="001C373B"/>
    <w:rsid w:val="001C38DD"/>
    <w:rsid w:val="001C3D42"/>
    <w:rsid w:val="001C42DD"/>
    <w:rsid w:val="001C452E"/>
    <w:rsid w:val="001C458D"/>
    <w:rsid w:val="001C4742"/>
    <w:rsid w:val="001C53AD"/>
    <w:rsid w:val="001C7653"/>
    <w:rsid w:val="001C770B"/>
    <w:rsid w:val="001D0C6A"/>
    <w:rsid w:val="001D1A7D"/>
    <w:rsid w:val="001D44A6"/>
    <w:rsid w:val="001D487D"/>
    <w:rsid w:val="001D4A28"/>
    <w:rsid w:val="001D5E31"/>
    <w:rsid w:val="001D749C"/>
    <w:rsid w:val="001D77CE"/>
    <w:rsid w:val="001E1E11"/>
    <w:rsid w:val="001E283F"/>
    <w:rsid w:val="001E3049"/>
    <w:rsid w:val="001E33A5"/>
    <w:rsid w:val="001E42DB"/>
    <w:rsid w:val="001E5293"/>
    <w:rsid w:val="001E575C"/>
    <w:rsid w:val="001E62BE"/>
    <w:rsid w:val="001E6ABF"/>
    <w:rsid w:val="001E6BE4"/>
    <w:rsid w:val="001E6F2A"/>
    <w:rsid w:val="001E752E"/>
    <w:rsid w:val="001E7916"/>
    <w:rsid w:val="001E7B70"/>
    <w:rsid w:val="001E7EC1"/>
    <w:rsid w:val="001F10C2"/>
    <w:rsid w:val="001F4977"/>
    <w:rsid w:val="001F4A32"/>
    <w:rsid w:val="001F72AC"/>
    <w:rsid w:val="001F7903"/>
    <w:rsid w:val="001F7CE4"/>
    <w:rsid w:val="0020006A"/>
    <w:rsid w:val="002005DE"/>
    <w:rsid w:val="00201081"/>
    <w:rsid w:val="00201417"/>
    <w:rsid w:val="00202051"/>
    <w:rsid w:val="00202E89"/>
    <w:rsid w:val="0020476B"/>
    <w:rsid w:val="002055E8"/>
    <w:rsid w:val="002059FD"/>
    <w:rsid w:val="002072F5"/>
    <w:rsid w:val="00207E07"/>
    <w:rsid w:val="00207E54"/>
    <w:rsid w:val="0021002B"/>
    <w:rsid w:val="00210257"/>
    <w:rsid w:val="002125EF"/>
    <w:rsid w:val="0021363C"/>
    <w:rsid w:val="00213F3A"/>
    <w:rsid w:val="00214E47"/>
    <w:rsid w:val="002153F8"/>
    <w:rsid w:val="002172FE"/>
    <w:rsid w:val="002173F1"/>
    <w:rsid w:val="0021792A"/>
    <w:rsid w:val="00217ECB"/>
    <w:rsid w:val="00220781"/>
    <w:rsid w:val="00221B53"/>
    <w:rsid w:val="0022275F"/>
    <w:rsid w:val="00222B98"/>
    <w:rsid w:val="002233A6"/>
    <w:rsid w:val="00223446"/>
    <w:rsid w:val="00223E51"/>
    <w:rsid w:val="002253EE"/>
    <w:rsid w:val="00225728"/>
    <w:rsid w:val="0022599A"/>
    <w:rsid w:val="00226128"/>
    <w:rsid w:val="00226AB6"/>
    <w:rsid w:val="00227E43"/>
    <w:rsid w:val="00230131"/>
    <w:rsid w:val="00230BC0"/>
    <w:rsid w:val="00231B9C"/>
    <w:rsid w:val="00231BA0"/>
    <w:rsid w:val="00232BFB"/>
    <w:rsid w:val="0023442B"/>
    <w:rsid w:val="00234A07"/>
    <w:rsid w:val="00234D3A"/>
    <w:rsid w:val="002357DE"/>
    <w:rsid w:val="00235EA2"/>
    <w:rsid w:val="00237798"/>
    <w:rsid w:val="00237A92"/>
    <w:rsid w:val="0024136C"/>
    <w:rsid w:val="00241C6F"/>
    <w:rsid w:val="002442D6"/>
    <w:rsid w:val="00244306"/>
    <w:rsid w:val="002447DE"/>
    <w:rsid w:val="00244A1D"/>
    <w:rsid w:val="002458F5"/>
    <w:rsid w:val="0024670D"/>
    <w:rsid w:val="0024783C"/>
    <w:rsid w:val="00247C97"/>
    <w:rsid w:val="00250021"/>
    <w:rsid w:val="0025054E"/>
    <w:rsid w:val="002522BA"/>
    <w:rsid w:val="0025297B"/>
    <w:rsid w:val="0025298D"/>
    <w:rsid w:val="00252A8E"/>
    <w:rsid w:val="00252E9B"/>
    <w:rsid w:val="00255B49"/>
    <w:rsid w:val="00255D2E"/>
    <w:rsid w:val="0025735F"/>
    <w:rsid w:val="00260889"/>
    <w:rsid w:val="00260D7F"/>
    <w:rsid w:val="002612BB"/>
    <w:rsid w:val="002617A6"/>
    <w:rsid w:val="00261D10"/>
    <w:rsid w:val="002623DD"/>
    <w:rsid w:val="00262764"/>
    <w:rsid w:val="00262F7E"/>
    <w:rsid w:val="00263819"/>
    <w:rsid w:val="00264383"/>
    <w:rsid w:val="0026442A"/>
    <w:rsid w:val="002645D7"/>
    <w:rsid w:val="00265DE4"/>
    <w:rsid w:val="002663C1"/>
    <w:rsid w:val="0026753E"/>
    <w:rsid w:val="00270B72"/>
    <w:rsid w:val="002714C8"/>
    <w:rsid w:val="00271E58"/>
    <w:rsid w:val="00272375"/>
    <w:rsid w:val="002731F6"/>
    <w:rsid w:val="00273A5D"/>
    <w:rsid w:val="00273CFC"/>
    <w:rsid w:val="00275E82"/>
    <w:rsid w:val="002761A1"/>
    <w:rsid w:val="00276B2C"/>
    <w:rsid w:val="00280469"/>
    <w:rsid w:val="002821A4"/>
    <w:rsid w:val="00283F1B"/>
    <w:rsid w:val="00284473"/>
    <w:rsid w:val="00284AB5"/>
    <w:rsid w:val="002861DA"/>
    <w:rsid w:val="0028645B"/>
    <w:rsid w:val="0029011A"/>
    <w:rsid w:val="00291E99"/>
    <w:rsid w:val="00292502"/>
    <w:rsid w:val="0029256B"/>
    <w:rsid w:val="00292F18"/>
    <w:rsid w:val="00293F20"/>
    <w:rsid w:val="00293F43"/>
    <w:rsid w:val="002941C6"/>
    <w:rsid w:val="0029685F"/>
    <w:rsid w:val="0029798D"/>
    <w:rsid w:val="00297AB9"/>
    <w:rsid w:val="002A0ABC"/>
    <w:rsid w:val="002A1688"/>
    <w:rsid w:val="002A19BE"/>
    <w:rsid w:val="002A2645"/>
    <w:rsid w:val="002A2753"/>
    <w:rsid w:val="002A31FC"/>
    <w:rsid w:val="002A4A7E"/>
    <w:rsid w:val="002A4CF7"/>
    <w:rsid w:val="002A6531"/>
    <w:rsid w:val="002A757D"/>
    <w:rsid w:val="002B0138"/>
    <w:rsid w:val="002B0892"/>
    <w:rsid w:val="002B0E1F"/>
    <w:rsid w:val="002B14CA"/>
    <w:rsid w:val="002B248C"/>
    <w:rsid w:val="002B28D7"/>
    <w:rsid w:val="002B3852"/>
    <w:rsid w:val="002B4088"/>
    <w:rsid w:val="002B51B7"/>
    <w:rsid w:val="002B5311"/>
    <w:rsid w:val="002B6237"/>
    <w:rsid w:val="002B7A5B"/>
    <w:rsid w:val="002C0040"/>
    <w:rsid w:val="002C05F8"/>
    <w:rsid w:val="002C1922"/>
    <w:rsid w:val="002C1E19"/>
    <w:rsid w:val="002C2504"/>
    <w:rsid w:val="002C395F"/>
    <w:rsid w:val="002C4BA3"/>
    <w:rsid w:val="002C4C43"/>
    <w:rsid w:val="002C5A3C"/>
    <w:rsid w:val="002C6318"/>
    <w:rsid w:val="002D0CEC"/>
    <w:rsid w:val="002D0FDD"/>
    <w:rsid w:val="002D1D56"/>
    <w:rsid w:val="002D1EA5"/>
    <w:rsid w:val="002D2EAA"/>
    <w:rsid w:val="002D3BDB"/>
    <w:rsid w:val="002D54D4"/>
    <w:rsid w:val="002D67A2"/>
    <w:rsid w:val="002E0010"/>
    <w:rsid w:val="002E0323"/>
    <w:rsid w:val="002E08E8"/>
    <w:rsid w:val="002E18FA"/>
    <w:rsid w:val="002E1CE8"/>
    <w:rsid w:val="002E21CC"/>
    <w:rsid w:val="002E2AD2"/>
    <w:rsid w:val="002E2F52"/>
    <w:rsid w:val="002E37C2"/>
    <w:rsid w:val="002E3D6A"/>
    <w:rsid w:val="002E4A00"/>
    <w:rsid w:val="002E641B"/>
    <w:rsid w:val="002E70B2"/>
    <w:rsid w:val="002E7E7A"/>
    <w:rsid w:val="002F0071"/>
    <w:rsid w:val="002F241C"/>
    <w:rsid w:val="002F2852"/>
    <w:rsid w:val="002F2A01"/>
    <w:rsid w:val="002F2F2C"/>
    <w:rsid w:val="002F34D8"/>
    <w:rsid w:val="002F352B"/>
    <w:rsid w:val="002F37F0"/>
    <w:rsid w:val="002F4729"/>
    <w:rsid w:val="002F538B"/>
    <w:rsid w:val="002F6426"/>
    <w:rsid w:val="002F64F2"/>
    <w:rsid w:val="002F6ABF"/>
    <w:rsid w:val="0030077C"/>
    <w:rsid w:val="0030176F"/>
    <w:rsid w:val="00301798"/>
    <w:rsid w:val="00302A2B"/>
    <w:rsid w:val="00302DC4"/>
    <w:rsid w:val="00305FDF"/>
    <w:rsid w:val="00306BB9"/>
    <w:rsid w:val="003105DD"/>
    <w:rsid w:val="00310C5F"/>
    <w:rsid w:val="00310D85"/>
    <w:rsid w:val="0031272C"/>
    <w:rsid w:val="00312837"/>
    <w:rsid w:val="00312C8B"/>
    <w:rsid w:val="00314416"/>
    <w:rsid w:val="00317452"/>
    <w:rsid w:val="00321CC8"/>
    <w:rsid w:val="00321E11"/>
    <w:rsid w:val="00323F54"/>
    <w:rsid w:val="003240E8"/>
    <w:rsid w:val="003250C3"/>
    <w:rsid w:val="003251DD"/>
    <w:rsid w:val="003252C8"/>
    <w:rsid w:val="00325769"/>
    <w:rsid w:val="003259BF"/>
    <w:rsid w:val="00325C91"/>
    <w:rsid w:val="003261DE"/>
    <w:rsid w:val="00326346"/>
    <w:rsid w:val="00327590"/>
    <w:rsid w:val="00330334"/>
    <w:rsid w:val="003305B2"/>
    <w:rsid w:val="00330EF0"/>
    <w:rsid w:val="003318BF"/>
    <w:rsid w:val="00334546"/>
    <w:rsid w:val="00335A0D"/>
    <w:rsid w:val="003406D9"/>
    <w:rsid w:val="00340B52"/>
    <w:rsid w:val="0034181D"/>
    <w:rsid w:val="00343253"/>
    <w:rsid w:val="0034344D"/>
    <w:rsid w:val="003445FC"/>
    <w:rsid w:val="00345E64"/>
    <w:rsid w:val="00346106"/>
    <w:rsid w:val="00346A7B"/>
    <w:rsid w:val="00347779"/>
    <w:rsid w:val="003511A5"/>
    <w:rsid w:val="00351F0F"/>
    <w:rsid w:val="0035458E"/>
    <w:rsid w:val="00354ACF"/>
    <w:rsid w:val="00354EAA"/>
    <w:rsid w:val="00355B12"/>
    <w:rsid w:val="00357948"/>
    <w:rsid w:val="003603D1"/>
    <w:rsid w:val="00360C10"/>
    <w:rsid w:val="00360E38"/>
    <w:rsid w:val="0036202C"/>
    <w:rsid w:val="00363188"/>
    <w:rsid w:val="0036384B"/>
    <w:rsid w:val="00366273"/>
    <w:rsid w:val="003678A7"/>
    <w:rsid w:val="0037053D"/>
    <w:rsid w:val="00370C04"/>
    <w:rsid w:val="003729D1"/>
    <w:rsid w:val="00372EFC"/>
    <w:rsid w:val="003735F8"/>
    <w:rsid w:val="003736B1"/>
    <w:rsid w:val="00373D29"/>
    <w:rsid w:val="00376648"/>
    <w:rsid w:val="003810A0"/>
    <w:rsid w:val="003818F1"/>
    <w:rsid w:val="00381A2D"/>
    <w:rsid w:val="00381E48"/>
    <w:rsid w:val="0038223A"/>
    <w:rsid w:val="00383701"/>
    <w:rsid w:val="00383D4A"/>
    <w:rsid w:val="00384121"/>
    <w:rsid w:val="00384C32"/>
    <w:rsid w:val="003858AA"/>
    <w:rsid w:val="003859E3"/>
    <w:rsid w:val="003864B7"/>
    <w:rsid w:val="003867BA"/>
    <w:rsid w:val="00386D93"/>
    <w:rsid w:val="00386FEB"/>
    <w:rsid w:val="003873BB"/>
    <w:rsid w:val="003900A7"/>
    <w:rsid w:val="0039065D"/>
    <w:rsid w:val="003911FD"/>
    <w:rsid w:val="0039130E"/>
    <w:rsid w:val="00393278"/>
    <w:rsid w:val="0039516F"/>
    <w:rsid w:val="003955F1"/>
    <w:rsid w:val="003960C0"/>
    <w:rsid w:val="0039612A"/>
    <w:rsid w:val="00396193"/>
    <w:rsid w:val="0039690D"/>
    <w:rsid w:val="00397BDE"/>
    <w:rsid w:val="003A1D7F"/>
    <w:rsid w:val="003A24D9"/>
    <w:rsid w:val="003A27D4"/>
    <w:rsid w:val="003A3836"/>
    <w:rsid w:val="003A4FE9"/>
    <w:rsid w:val="003A57AD"/>
    <w:rsid w:val="003A7544"/>
    <w:rsid w:val="003B0333"/>
    <w:rsid w:val="003B0A7C"/>
    <w:rsid w:val="003B120A"/>
    <w:rsid w:val="003B3DAB"/>
    <w:rsid w:val="003B436C"/>
    <w:rsid w:val="003B56BF"/>
    <w:rsid w:val="003C077F"/>
    <w:rsid w:val="003C0FE1"/>
    <w:rsid w:val="003C3860"/>
    <w:rsid w:val="003C55EE"/>
    <w:rsid w:val="003C6A77"/>
    <w:rsid w:val="003C6F5E"/>
    <w:rsid w:val="003D02CA"/>
    <w:rsid w:val="003D152F"/>
    <w:rsid w:val="003D1630"/>
    <w:rsid w:val="003D22E8"/>
    <w:rsid w:val="003D305E"/>
    <w:rsid w:val="003D4219"/>
    <w:rsid w:val="003D4450"/>
    <w:rsid w:val="003D481E"/>
    <w:rsid w:val="003D6D0A"/>
    <w:rsid w:val="003D6DC5"/>
    <w:rsid w:val="003D717E"/>
    <w:rsid w:val="003D7DC3"/>
    <w:rsid w:val="003E1C4D"/>
    <w:rsid w:val="003E1FDF"/>
    <w:rsid w:val="003E2DA1"/>
    <w:rsid w:val="003E2DBF"/>
    <w:rsid w:val="003E41D3"/>
    <w:rsid w:val="003E4587"/>
    <w:rsid w:val="003E4CAF"/>
    <w:rsid w:val="003E5D1E"/>
    <w:rsid w:val="003E62A1"/>
    <w:rsid w:val="003E6951"/>
    <w:rsid w:val="003E720B"/>
    <w:rsid w:val="003F089C"/>
    <w:rsid w:val="003F10C7"/>
    <w:rsid w:val="003F2B05"/>
    <w:rsid w:val="003F2C62"/>
    <w:rsid w:val="003F314F"/>
    <w:rsid w:val="003F5BA9"/>
    <w:rsid w:val="003F7BC6"/>
    <w:rsid w:val="003F7F5C"/>
    <w:rsid w:val="00400274"/>
    <w:rsid w:val="00400DD4"/>
    <w:rsid w:val="004011D4"/>
    <w:rsid w:val="00401A8A"/>
    <w:rsid w:val="004028A4"/>
    <w:rsid w:val="00402937"/>
    <w:rsid w:val="00403336"/>
    <w:rsid w:val="00403449"/>
    <w:rsid w:val="00403F77"/>
    <w:rsid w:val="004040BC"/>
    <w:rsid w:val="00405877"/>
    <w:rsid w:val="00406C4C"/>
    <w:rsid w:val="00406C70"/>
    <w:rsid w:val="00407D42"/>
    <w:rsid w:val="00411475"/>
    <w:rsid w:val="00412107"/>
    <w:rsid w:val="00412537"/>
    <w:rsid w:val="00413086"/>
    <w:rsid w:val="004132DB"/>
    <w:rsid w:val="004133B4"/>
    <w:rsid w:val="0041559D"/>
    <w:rsid w:val="00417C80"/>
    <w:rsid w:val="00417D84"/>
    <w:rsid w:val="004205E0"/>
    <w:rsid w:val="00420D34"/>
    <w:rsid w:val="00426254"/>
    <w:rsid w:val="004268D3"/>
    <w:rsid w:val="00430074"/>
    <w:rsid w:val="00431E1F"/>
    <w:rsid w:val="00431E28"/>
    <w:rsid w:val="0043271A"/>
    <w:rsid w:val="0043594C"/>
    <w:rsid w:val="00435AF9"/>
    <w:rsid w:val="00436BFC"/>
    <w:rsid w:val="004373CC"/>
    <w:rsid w:val="00440ADA"/>
    <w:rsid w:val="00440B21"/>
    <w:rsid w:val="004430C1"/>
    <w:rsid w:val="004433C9"/>
    <w:rsid w:val="00445208"/>
    <w:rsid w:val="004463C3"/>
    <w:rsid w:val="00446C21"/>
    <w:rsid w:val="0045037A"/>
    <w:rsid w:val="0045039D"/>
    <w:rsid w:val="0045043B"/>
    <w:rsid w:val="004504DE"/>
    <w:rsid w:val="00450A4C"/>
    <w:rsid w:val="00450CCB"/>
    <w:rsid w:val="0045151C"/>
    <w:rsid w:val="004535DB"/>
    <w:rsid w:val="00455B67"/>
    <w:rsid w:val="00456EB0"/>
    <w:rsid w:val="0046015F"/>
    <w:rsid w:val="0046026B"/>
    <w:rsid w:val="00464318"/>
    <w:rsid w:val="00465A5C"/>
    <w:rsid w:val="00466BCB"/>
    <w:rsid w:val="00466EBB"/>
    <w:rsid w:val="0047059B"/>
    <w:rsid w:val="00470822"/>
    <w:rsid w:val="004714D9"/>
    <w:rsid w:val="00472030"/>
    <w:rsid w:val="00472373"/>
    <w:rsid w:val="004743DA"/>
    <w:rsid w:val="00475343"/>
    <w:rsid w:val="00475FA8"/>
    <w:rsid w:val="00476108"/>
    <w:rsid w:val="00476268"/>
    <w:rsid w:val="004807C0"/>
    <w:rsid w:val="004811A4"/>
    <w:rsid w:val="00482680"/>
    <w:rsid w:val="0048393C"/>
    <w:rsid w:val="00484781"/>
    <w:rsid w:val="00484A86"/>
    <w:rsid w:val="00486C20"/>
    <w:rsid w:val="00486C76"/>
    <w:rsid w:val="00487E4E"/>
    <w:rsid w:val="0049277E"/>
    <w:rsid w:val="00493CA0"/>
    <w:rsid w:val="004940ED"/>
    <w:rsid w:val="004954AE"/>
    <w:rsid w:val="00495609"/>
    <w:rsid w:val="00495642"/>
    <w:rsid w:val="00495688"/>
    <w:rsid w:val="00496443"/>
    <w:rsid w:val="00496483"/>
    <w:rsid w:val="004979F8"/>
    <w:rsid w:val="004A0B60"/>
    <w:rsid w:val="004A0FEB"/>
    <w:rsid w:val="004A1B62"/>
    <w:rsid w:val="004A263F"/>
    <w:rsid w:val="004A2756"/>
    <w:rsid w:val="004A45F4"/>
    <w:rsid w:val="004A49FC"/>
    <w:rsid w:val="004A4CB3"/>
    <w:rsid w:val="004B0196"/>
    <w:rsid w:val="004B1C9D"/>
    <w:rsid w:val="004B263E"/>
    <w:rsid w:val="004B6BCA"/>
    <w:rsid w:val="004B77EC"/>
    <w:rsid w:val="004B7B5C"/>
    <w:rsid w:val="004B7C8A"/>
    <w:rsid w:val="004B7EE7"/>
    <w:rsid w:val="004C06A4"/>
    <w:rsid w:val="004C26FD"/>
    <w:rsid w:val="004C2717"/>
    <w:rsid w:val="004C433E"/>
    <w:rsid w:val="004C4DFE"/>
    <w:rsid w:val="004C6D66"/>
    <w:rsid w:val="004C6FC3"/>
    <w:rsid w:val="004C7085"/>
    <w:rsid w:val="004D0948"/>
    <w:rsid w:val="004D1E18"/>
    <w:rsid w:val="004D2D35"/>
    <w:rsid w:val="004D4D7B"/>
    <w:rsid w:val="004D6182"/>
    <w:rsid w:val="004D621C"/>
    <w:rsid w:val="004D6968"/>
    <w:rsid w:val="004D718E"/>
    <w:rsid w:val="004D726E"/>
    <w:rsid w:val="004D7F5E"/>
    <w:rsid w:val="004E0A68"/>
    <w:rsid w:val="004E1743"/>
    <w:rsid w:val="004E2958"/>
    <w:rsid w:val="004E59B6"/>
    <w:rsid w:val="004E5A55"/>
    <w:rsid w:val="004E7C8A"/>
    <w:rsid w:val="004F0A26"/>
    <w:rsid w:val="004F11C5"/>
    <w:rsid w:val="004F1CF1"/>
    <w:rsid w:val="004F2928"/>
    <w:rsid w:val="004F2EA0"/>
    <w:rsid w:val="004F2F84"/>
    <w:rsid w:val="004F3989"/>
    <w:rsid w:val="004F56F5"/>
    <w:rsid w:val="004F616C"/>
    <w:rsid w:val="004F6DB2"/>
    <w:rsid w:val="004F6F18"/>
    <w:rsid w:val="004F6F39"/>
    <w:rsid w:val="004F701D"/>
    <w:rsid w:val="00500C53"/>
    <w:rsid w:val="00500EDB"/>
    <w:rsid w:val="005010DC"/>
    <w:rsid w:val="00501264"/>
    <w:rsid w:val="00501282"/>
    <w:rsid w:val="00501AF6"/>
    <w:rsid w:val="00501DCD"/>
    <w:rsid w:val="00503011"/>
    <w:rsid w:val="00503CAA"/>
    <w:rsid w:val="00504B86"/>
    <w:rsid w:val="00504F71"/>
    <w:rsid w:val="005058FA"/>
    <w:rsid w:val="00506412"/>
    <w:rsid w:val="00506636"/>
    <w:rsid w:val="0050727E"/>
    <w:rsid w:val="005077F6"/>
    <w:rsid w:val="0051118D"/>
    <w:rsid w:val="00512286"/>
    <w:rsid w:val="00513AC2"/>
    <w:rsid w:val="00513F95"/>
    <w:rsid w:val="005158EB"/>
    <w:rsid w:val="005176EE"/>
    <w:rsid w:val="00517801"/>
    <w:rsid w:val="00517906"/>
    <w:rsid w:val="0052064B"/>
    <w:rsid w:val="00520965"/>
    <w:rsid w:val="0052140E"/>
    <w:rsid w:val="00521DB2"/>
    <w:rsid w:val="005220F1"/>
    <w:rsid w:val="005222D7"/>
    <w:rsid w:val="00523BEC"/>
    <w:rsid w:val="005242FE"/>
    <w:rsid w:val="00525C6B"/>
    <w:rsid w:val="00525DF3"/>
    <w:rsid w:val="00525E74"/>
    <w:rsid w:val="00526163"/>
    <w:rsid w:val="005272AE"/>
    <w:rsid w:val="00527CF8"/>
    <w:rsid w:val="00527F60"/>
    <w:rsid w:val="005305D9"/>
    <w:rsid w:val="00531B2B"/>
    <w:rsid w:val="00532C1E"/>
    <w:rsid w:val="00532FA3"/>
    <w:rsid w:val="00533456"/>
    <w:rsid w:val="00534093"/>
    <w:rsid w:val="005348E0"/>
    <w:rsid w:val="00534E4A"/>
    <w:rsid w:val="00535397"/>
    <w:rsid w:val="005353A4"/>
    <w:rsid w:val="00535AAC"/>
    <w:rsid w:val="00536167"/>
    <w:rsid w:val="00536337"/>
    <w:rsid w:val="00536DAF"/>
    <w:rsid w:val="00536EAF"/>
    <w:rsid w:val="00537540"/>
    <w:rsid w:val="005408F6"/>
    <w:rsid w:val="00541C70"/>
    <w:rsid w:val="00543AAC"/>
    <w:rsid w:val="005443FC"/>
    <w:rsid w:val="005450BA"/>
    <w:rsid w:val="0054550E"/>
    <w:rsid w:val="00545725"/>
    <w:rsid w:val="00547C5F"/>
    <w:rsid w:val="00547EF6"/>
    <w:rsid w:val="00547FB0"/>
    <w:rsid w:val="0055005E"/>
    <w:rsid w:val="0055017B"/>
    <w:rsid w:val="005504C7"/>
    <w:rsid w:val="005508E2"/>
    <w:rsid w:val="005508EB"/>
    <w:rsid w:val="005508F1"/>
    <w:rsid w:val="00550FDD"/>
    <w:rsid w:val="005511BD"/>
    <w:rsid w:val="00552C82"/>
    <w:rsid w:val="00555505"/>
    <w:rsid w:val="00556687"/>
    <w:rsid w:val="00556C47"/>
    <w:rsid w:val="00561D36"/>
    <w:rsid w:val="0056261D"/>
    <w:rsid w:val="00562B62"/>
    <w:rsid w:val="00563A98"/>
    <w:rsid w:val="005640FA"/>
    <w:rsid w:val="0056437F"/>
    <w:rsid w:val="0056460C"/>
    <w:rsid w:val="00565385"/>
    <w:rsid w:val="005662A8"/>
    <w:rsid w:val="00566ADB"/>
    <w:rsid w:val="00567D89"/>
    <w:rsid w:val="00567D8A"/>
    <w:rsid w:val="00570ACD"/>
    <w:rsid w:val="00570EEE"/>
    <w:rsid w:val="00571294"/>
    <w:rsid w:val="00572006"/>
    <w:rsid w:val="00573CD0"/>
    <w:rsid w:val="00574984"/>
    <w:rsid w:val="00575622"/>
    <w:rsid w:val="00575848"/>
    <w:rsid w:val="00576C47"/>
    <w:rsid w:val="0057768D"/>
    <w:rsid w:val="005778FF"/>
    <w:rsid w:val="00580BA0"/>
    <w:rsid w:val="0058149F"/>
    <w:rsid w:val="005818A3"/>
    <w:rsid w:val="0058277B"/>
    <w:rsid w:val="005834BD"/>
    <w:rsid w:val="00583781"/>
    <w:rsid w:val="005868E1"/>
    <w:rsid w:val="00586E41"/>
    <w:rsid w:val="00587DAA"/>
    <w:rsid w:val="00590FDD"/>
    <w:rsid w:val="00591F35"/>
    <w:rsid w:val="00591FE4"/>
    <w:rsid w:val="00592C1F"/>
    <w:rsid w:val="00592EA0"/>
    <w:rsid w:val="0059403E"/>
    <w:rsid w:val="0059413F"/>
    <w:rsid w:val="005944FD"/>
    <w:rsid w:val="0059465B"/>
    <w:rsid w:val="0059515A"/>
    <w:rsid w:val="00595353"/>
    <w:rsid w:val="00595BE7"/>
    <w:rsid w:val="00595C6C"/>
    <w:rsid w:val="00597326"/>
    <w:rsid w:val="005976FC"/>
    <w:rsid w:val="005A06B3"/>
    <w:rsid w:val="005A10B0"/>
    <w:rsid w:val="005A1E98"/>
    <w:rsid w:val="005A27C5"/>
    <w:rsid w:val="005A4061"/>
    <w:rsid w:val="005A4B66"/>
    <w:rsid w:val="005A6E60"/>
    <w:rsid w:val="005A711F"/>
    <w:rsid w:val="005A7C6A"/>
    <w:rsid w:val="005B086D"/>
    <w:rsid w:val="005B0D00"/>
    <w:rsid w:val="005B21C7"/>
    <w:rsid w:val="005B263D"/>
    <w:rsid w:val="005B288E"/>
    <w:rsid w:val="005B4E09"/>
    <w:rsid w:val="005B6FCB"/>
    <w:rsid w:val="005B707D"/>
    <w:rsid w:val="005B7F71"/>
    <w:rsid w:val="005C079E"/>
    <w:rsid w:val="005C22AC"/>
    <w:rsid w:val="005C398A"/>
    <w:rsid w:val="005C39DA"/>
    <w:rsid w:val="005C3ED2"/>
    <w:rsid w:val="005C40F2"/>
    <w:rsid w:val="005C42E1"/>
    <w:rsid w:val="005C52FA"/>
    <w:rsid w:val="005C632F"/>
    <w:rsid w:val="005C6724"/>
    <w:rsid w:val="005C7EFF"/>
    <w:rsid w:val="005D052E"/>
    <w:rsid w:val="005D0C72"/>
    <w:rsid w:val="005D2A86"/>
    <w:rsid w:val="005D4BEC"/>
    <w:rsid w:val="005D4D75"/>
    <w:rsid w:val="005D644C"/>
    <w:rsid w:val="005E0E4A"/>
    <w:rsid w:val="005E3B63"/>
    <w:rsid w:val="005E51FA"/>
    <w:rsid w:val="005E5A4E"/>
    <w:rsid w:val="005E704B"/>
    <w:rsid w:val="005E7B59"/>
    <w:rsid w:val="005E7C80"/>
    <w:rsid w:val="005F1F83"/>
    <w:rsid w:val="005F291E"/>
    <w:rsid w:val="005F2FC6"/>
    <w:rsid w:val="005F389C"/>
    <w:rsid w:val="005F3D3F"/>
    <w:rsid w:val="005F4262"/>
    <w:rsid w:val="005F5BCE"/>
    <w:rsid w:val="005F5CDA"/>
    <w:rsid w:val="005F6435"/>
    <w:rsid w:val="005F64AF"/>
    <w:rsid w:val="005F6FC2"/>
    <w:rsid w:val="0060090B"/>
    <w:rsid w:val="00601419"/>
    <w:rsid w:val="00601DC7"/>
    <w:rsid w:val="006032A8"/>
    <w:rsid w:val="00603466"/>
    <w:rsid w:val="0060356A"/>
    <w:rsid w:val="00603B5B"/>
    <w:rsid w:val="00603E9B"/>
    <w:rsid w:val="00604284"/>
    <w:rsid w:val="00604970"/>
    <w:rsid w:val="006057C1"/>
    <w:rsid w:val="006059F9"/>
    <w:rsid w:val="00605BF4"/>
    <w:rsid w:val="00606502"/>
    <w:rsid w:val="00607B5F"/>
    <w:rsid w:val="00610C6D"/>
    <w:rsid w:val="0061124E"/>
    <w:rsid w:val="0061147E"/>
    <w:rsid w:val="00611959"/>
    <w:rsid w:val="00611CAD"/>
    <w:rsid w:val="00612C23"/>
    <w:rsid w:val="00614D69"/>
    <w:rsid w:val="006155EF"/>
    <w:rsid w:val="00615711"/>
    <w:rsid w:val="00615E52"/>
    <w:rsid w:val="00616D61"/>
    <w:rsid w:val="006174AB"/>
    <w:rsid w:val="006174D7"/>
    <w:rsid w:val="00620905"/>
    <w:rsid w:val="00621347"/>
    <w:rsid w:val="00621BB8"/>
    <w:rsid w:val="00622831"/>
    <w:rsid w:val="00622EA0"/>
    <w:rsid w:val="00624237"/>
    <w:rsid w:val="00624E5B"/>
    <w:rsid w:val="0062565E"/>
    <w:rsid w:val="006269BD"/>
    <w:rsid w:val="00626D6A"/>
    <w:rsid w:val="00627150"/>
    <w:rsid w:val="00627166"/>
    <w:rsid w:val="0062720F"/>
    <w:rsid w:val="00630066"/>
    <w:rsid w:val="0063134E"/>
    <w:rsid w:val="006330F6"/>
    <w:rsid w:val="006349A8"/>
    <w:rsid w:val="00634B32"/>
    <w:rsid w:val="006350AF"/>
    <w:rsid w:val="00635F51"/>
    <w:rsid w:val="006367DD"/>
    <w:rsid w:val="0063722F"/>
    <w:rsid w:val="006378AA"/>
    <w:rsid w:val="006429BF"/>
    <w:rsid w:val="00642A7B"/>
    <w:rsid w:val="00642AA5"/>
    <w:rsid w:val="00642C15"/>
    <w:rsid w:val="00643314"/>
    <w:rsid w:val="00643A89"/>
    <w:rsid w:val="00645AD8"/>
    <w:rsid w:val="006466AD"/>
    <w:rsid w:val="00647931"/>
    <w:rsid w:val="006508D0"/>
    <w:rsid w:val="0065099D"/>
    <w:rsid w:val="00650FFF"/>
    <w:rsid w:val="00653713"/>
    <w:rsid w:val="006544B4"/>
    <w:rsid w:val="00655080"/>
    <w:rsid w:val="006553E0"/>
    <w:rsid w:val="006562BF"/>
    <w:rsid w:val="00657D0D"/>
    <w:rsid w:val="0066026B"/>
    <w:rsid w:val="00660CA6"/>
    <w:rsid w:val="006613BB"/>
    <w:rsid w:val="00661473"/>
    <w:rsid w:val="00662CE5"/>
    <w:rsid w:val="00662DE7"/>
    <w:rsid w:val="00662EF6"/>
    <w:rsid w:val="00662F1E"/>
    <w:rsid w:val="00663249"/>
    <w:rsid w:val="00663288"/>
    <w:rsid w:val="00663F8B"/>
    <w:rsid w:val="00664474"/>
    <w:rsid w:val="00664CFB"/>
    <w:rsid w:val="00667632"/>
    <w:rsid w:val="00667D09"/>
    <w:rsid w:val="0067074B"/>
    <w:rsid w:val="00670E0D"/>
    <w:rsid w:val="00670F5B"/>
    <w:rsid w:val="006718D1"/>
    <w:rsid w:val="00672E3D"/>
    <w:rsid w:val="006730F9"/>
    <w:rsid w:val="00674153"/>
    <w:rsid w:val="00674DB6"/>
    <w:rsid w:val="00676824"/>
    <w:rsid w:val="00676847"/>
    <w:rsid w:val="006772B3"/>
    <w:rsid w:val="00677B29"/>
    <w:rsid w:val="0068040D"/>
    <w:rsid w:val="00680D60"/>
    <w:rsid w:val="00681578"/>
    <w:rsid w:val="00681955"/>
    <w:rsid w:val="006873E8"/>
    <w:rsid w:val="00687B1C"/>
    <w:rsid w:val="00687D81"/>
    <w:rsid w:val="006908EE"/>
    <w:rsid w:val="00691308"/>
    <w:rsid w:val="00691A93"/>
    <w:rsid w:val="00691ACE"/>
    <w:rsid w:val="00691BFA"/>
    <w:rsid w:val="00692DD8"/>
    <w:rsid w:val="00693532"/>
    <w:rsid w:val="006937B1"/>
    <w:rsid w:val="006938B3"/>
    <w:rsid w:val="00695E61"/>
    <w:rsid w:val="0069611C"/>
    <w:rsid w:val="00696424"/>
    <w:rsid w:val="00696526"/>
    <w:rsid w:val="00696529"/>
    <w:rsid w:val="006A1058"/>
    <w:rsid w:val="006A2AC0"/>
    <w:rsid w:val="006A2CB0"/>
    <w:rsid w:val="006A36B6"/>
    <w:rsid w:val="006A48C8"/>
    <w:rsid w:val="006A53A3"/>
    <w:rsid w:val="006A6028"/>
    <w:rsid w:val="006B0247"/>
    <w:rsid w:val="006B05A3"/>
    <w:rsid w:val="006B14F2"/>
    <w:rsid w:val="006B1617"/>
    <w:rsid w:val="006B18DF"/>
    <w:rsid w:val="006B1B01"/>
    <w:rsid w:val="006B1DCE"/>
    <w:rsid w:val="006B1FE5"/>
    <w:rsid w:val="006B2134"/>
    <w:rsid w:val="006B3F48"/>
    <w:rsid w:val="006B452E"/>
    <w:rsid w:val="006B45E3"/>
    <w:rsid w:val="006B47AE"/>
    <w:rsid w:val="006B48EF"/>
    <w:rsid w:val="006B610D"/>
    <w:rsid w:val="006B7FD5"/>
    <w:rsid w:val="006C023A"/>
    <w:rsid w:val="006C04B1"/>
    <w:rsid w:val="006C0A5B"/>
    <w:rsid w:val="006C109F"/>
    <w:rsid w:val="006C15D5"/>
    <w:rsid w:val="006C39A9"/>
    <w:rsid w:val="006C3CD8"/>
    <w:rsid w:val="006C450C"/>
    <w:rsid w:val="006C4A86"/>
    <w:rsid w:val="006C4D3F"/>
    <w:rsid w:val="006C510D"/>
    <w:rsid w:val="006C5BDB"/>
    <w:rsid w:val="006C65FC"/>
    <w:rsid w:val="006C6C48"/>
    <w:rsid w:val="006D0C3D"/>
    <w:rsid w:val="006D2CD1"/>
    <w:rsid w:val="006D3019"/>
    <w:rsid w:val="006D3D2C"/>
    <w:rsid w:val="006D4344"/>
    <w:rsid w:val="006D4F67"/>
    <w:rsid w:val="006D5504"/>
    <w:rsid w:val="006D6B1C"/>
    <w:rsid w:val="006D6B78"/>
    <w:rsid w:val="006D6BCB"/>
    <w:rsid w:val="006D7384"/>
    <w:rsid w:val="006D742B"/>
    <w:rsid w:val="006E0ABD"/>
    <w:rsid w:val="006E13AF"/>
    <w:rsid w:val="006E3328"/>
    <w:rsid w:val="006E4063"/>
    <w:rsid w:val="006E4193"/>
    <w:rsid w:val="006E7346"/>
    <w:rsid w:val="006E7714"/>
    <w:rsid w:val="006F0B03"/>
    <w:rsid w:val="006F0C90"/>
    <w:rsid w:val="006F122A"/>
    <w:rsid w:val="006F3E5E"/>
    <w:rsid w:val="006F3F87"/>
    <w:rsid w:val="006F4889"/>
    <w:rsid w:val="006F4B03"/>
    <w:rsid w:val="006F54F1"/>
    <w:rsid w:val="006F5B59"/>
    <w:rsid w:val="006F6404"/>
    <w:rsid w:val="006F65B8"/>
    <w:rsid w:val="006F6639"/>
    <w:rsid w:val="007010C0"/>
    <w:rsid w:val="00701BA4"/>
    <w:rsid w:val="00702B34"/>
    <w:rsid w:val="00703988"/>
    <w:rsid w:val="00704276"/>
    <w:rsid w:val="0070441A"/>
    <w:rsid w:val="007044EA"/>
    <w:rsid w:val="00706702"/>
    <w:rsid w:val="00706C8A"/>
    <w:rsid w:val="00707948"/>
    <w:rsid w:val="00712485"/>
    <w:rsid w:val="00712CF7"/>
    <w:rsid w:val="00712F67"/>
    <w:rsid w:val="00713C71"/>
    <w:rsid w:val="00717296"/>
    <w:rsid w:val="0072255D"/>
    <w:rsid w:val="00724D0A"/>
    <w:rsid w:val="00724EFF"/>
    <w:rsid w:val="00725DFE"/>
    <w:rsid w:val="00726213"/>
    <w:rsid w:val="0072647E"/>
    <w:rsid w:val="0072714A"/>
    <w:rsid w:val="00731FB7"/>
    <w:rsid w:val="00732971"/>
    <w:rsid w:val="00733928"/>
    <w:rsid w:val="00735890"/>
    <w:rsid w:val="00735FEF"/>
    <w:rsid w:val="007361FF"/>
    <w:rsid w:val="00736F92"/>
    <w:rsid w:val="00740530"/>
    <w:rsid w:val="00740AE1"/>
    <w:rsid w:val="00741CA3"/>
    <w:rsid w:val="00741F57"/>
    <w:rsid w:val="0074347A"/>
    <w:rsid w:val="00743577"/>
    <w:rsid w:val="00743724"/>
    <w:rsid w:val="007453F5"/>
    <w:rsid w:val="0074566D"/>
    <w:rsid w:val="007457AC"/>
    <w:rsid w:val="00746D07"/>
    <w:rsid w:val="00747862"/>
    <w:rsid w:val="00747908"/>
    <w:rsid w:val="00747A71"/>
    <w:rsid w:val="007514BD"/>
    <w:rsid w:val="007528BE"/>
    <w:rsid w:val="00752A0E"/>
    <w:rsid w:val="007537D9"/>
    <w:rsid w:val="00755239"/>
    <w:rsid w:val="00756E3B"/>
    <w:rsid w:val="0076016E"/>
    <w:rsid w:val="007603D5"/>
    <w:rsid w:val="00762B43"/>
    <w:rsid w:val="00762CE0"/>
    <w:rsid w:val="00765788"/>
    <w:rsid w:val="00765B98"/>
    <w:rsid w:val="0076684E"/>
    <w:rsid w:val="00766E8D"/>
    <w:rsid w:val="00767F59"/>
    <w:rsid w:val="00770ECA"/>
    <w:rsid w:val="007738EE"/>
    <w:rsid w:val="00775B80"/>
    <w:rsid w:val="00776107"/>
    <w:rsid w:val="0077624C"/>
    <w:rsid w:val="007763C9"/>
    <w:rsid w:val="00776758"/>
    <w:rsid w:val="00777D04"/>
    <w:rsid w:val="00780D7F"/>
    <w:rsid w:val="00781708"/>
    <w:rsid w:val="00784EC0"/>
    <w:rsid w:val="0078507F"/>
    <w:rsid w:val="00786E69"/>
    <w:rsid w:val="00787BE7"/>
    <w:rsid w:val="00791370"/>
    <w:rsid w:val="00791DF9"/>
    <w:rsid w:val="00793DE8"/>
    <w:rsid w:val="00794FDC"/>
    <w:rsid w:val="0079766F"/>
    <w:rsid w:val="00797A84"/>
    <w:rsid w:val="007A30D3"/>
    <w:rsid w:val="007A518F"/>
    <w:rsid w:val="007A5754"/>
    <w:rsid w:val="007A57D7"/>
    <w:rsid w:val="007A6F1C"/>
    <w:rsid w:val="007A7ACC"/>
    <w:rsid w:val="007B1590"/>
    <w:rsid w:val="007B15CB"/>
    <w:rsid w:val="007B1EB8"/>
    <w:rsid w:val="007B263B"/>
    <w:rsid w:val="007B35E3"/>
    <w:rsid w:val="007B41CE"/>
    <w:rsid w:val="007B49F1"/>
    <w:rsid w:val="007B53AC"/>
    <w:rsid w:val="007B55D6"/>
    <w:rsid w:val="007B6376"/>
    <w:rsid w:val="007B679F"/>
    <w:rsid w:val="007B6AF6"/>
    <w:rsid w:val="007B7DA3"/>
    <w:rsid w:val="007C137A"/>
    <w:rsid w:val="007C17A1"/>
    <w:rsid w:val="007C19A0"/>
    <w:rsid w:val="007C20D0"/>
    <w:rsid w:val="007C285C"/>
    <w:rsid w:val="007C342C"/>
    <w:rsid w:val="007C5399"/>
    <w:rsid w:val="007C6042"/>
    <w:rsid w:val="007C6571"/>
    <w:rsid w:val="007D014C"/>
    <w:rsid w:val="007D0CC3"/>
    <w:rsid w:val="007D1469"/>
    <w:rsid w:val="007D14EC"/>
    <w:rsid w:val="007D1E89"/>
    <w:rsid w:val="007D2585"/>
    <w:rsid w:val="007D37AD"/>
    <w:rsid w:val="007D450E"/>
    <w:rsid w:val="007D488B"/>
    <w:rsid w:val="007D4A6E"/>
    <w:rsid w:val="007D4B1E"/>
    <w:rsid w:val="007D5307"/>
    <w:rsid w:val="007D5503"/>
    <w:rsid w:val="007D63B4"/>
    <w:rsid w:val="007D6506"/>
    <w:rsid w:val="007D6893"/>
    <w:rsid w:val="007E1DFE"/>
    <w:rsid w:val="007E33E8"/>
    <w:rsid w:val="007E5A55"/>
    <w:rsid w:val="007E607F"/>
    <w:rsid w:val="007E6FD7"/>
    <w:rsid w:val="007E7210"/>
    <w:rsid w:val="007E7DC7"/>
    <w:rsid w:val="007E7E1C"/>
    <w:rsid w:val="007F04A8"/>
    <w:rsid w:val="007F0B6B"/>
    <w:rsid w:val="007F3DA1"/>
    <w:rsid w:val="007F5223"/>
    <w:rsid w:val="007F5657"/>
    <w:rsid w:val="007F623E"/>
    <w:rsid w:val="007F6743"/>
    <w:rsid w:val="007F6F54"/>
    <w:rsid w:val="007F780F"/>
    <w:rsid w:val="00800CED"/>
    <w:rsid w:val="00801181"/>
    <w:rsid w:val="008014E2"/>
    <w:rsid w:val="00801B0C"/>
    <w:rsid w:val="008022D3"/>
    <w:rsid w:val="00806F0F"/>
    <w:rsid w:val="00810C91"/>
    <w:rsid w:val="00810CAF"/>
    <w:rsid w:val="00810DF2"/>
    <w:rsid w:val="008114AB"/>
    <w:rsid w:val="008117FB"/>
    <w:rsid w:val="00812AC9"/>
    <w:rsid w:val="0081448A"/>
    <w:rsid w:val="008148DB"/>
    <w:rsid w:val="00814EA2"/>
    <w:rsid w:val="008152C0"/>
    <w:rsid w:val="00815450"/>
    <w:rsid w:val="00815CB8"/>
    <w:rsid w:val="008161F1"/>
    <w:rsid w:val="008167C9"/>
    <w:rsid w:val="00816FD9"/>
    <w:rsid w:val="00820756"/>
    <w:rsid w:val="00820EA5"/>
    <w:rsid w:val="00821065"/>
    <w:rsid w:val="0082279E"/>
    <w:rsid w:val="00822A6A"/>
    <w:rsid w:val="008245D3"/>
    <w:rsid w:val="00825374"/>
    <w:rsid w:val="00825839"/>
    <w:rsid w:val="00830988"/>
    <w:rsid w:val="00830BE6"/>
    <w:rsid w:val="008321D6"/>
    <w:rsid w:val="00832F83"/>
    <w:rsid w:val="00833F8B"/>
    <w:rsid w:val="00834461"/>
    <w:rsid w:val="0083463F"/>
    <w:rsid w:val="008358DE"/>
    <w:rsid w:val="008378AE"/>
    <w:rsid w:val="00840717"/>
    <w:rsid w:val="00841508"/>
    <w:rsid w:val="00841DE6"/>
    <w:rsid w:val="00841F1A"/>
    <w:rsid w:val="008423FA"/>
    <w:rsid w:val="00842E97"/>
    <w:rsid w:val="00843CB6"/>
    <w:rsid w:val="00846E1C"/>
    <w:rsid w:val="0085199F"/>
    <w:rsid w:val="0085214D"/>
    <w:rsid w:val="00852355"/>
    <w:rsid w:val="00852499"/>
    <w:rsid w:val="00854D0A"/>
    <w:rsid w:val="00854D4E"/>
    <w:rsid w:val="0085516B"/>
    <w:rsid w:val="0085693D"/>
    <w:rsid w:val="00856CD4"/>
    <w:rsid w:val="00857BC1"/>
    <w:rsid w:val="00857EBD"/>
    <w:rsid w:val="00862071"/>
    <w:rsid w:val="008620E9"/>
    <w:rsid w:val="008632E4"/>
    <w:rsid w:val="008640A8"/>
    <w:rsid w:val="00864404"/>
    <w:rsid w:val="0086452D"/>
    <w:rsid w:val="0086484D"/>
    <w:rsid w:val="00865C4A"/>
    <w:rsid w:val="00867054"/>
    <w:rsid w:val="00867E95"/>
    <w:rsid w:val="00870695"/>
    <w:rsid w:val="00872E2E"/>
    <w:rsid w:val="0087379B"/>
    <w:rsid w:val="00873DD8"/>
    <w:rsid w:val="00873E83"/>
    <w:rsid w:val="008743AC"/>
    <w:rsid w:val="0087567C"/>
    <w:rsid w:val="008762F8"/>
    <w:rsid w:val="008768AD"/>
    <w:rsid w:val="008773A9"/>
    <w:rsid w:val="00880D7D"/>
    <w:rsid w:val="008822AA"/>
    <w:rsid w:val="00882926"/>
    <w:rsid w:val="00883DC3"/>
    <w:rsid w:val="00884AA8"/>
    <w:rsid w:val="00885A3F"/>
    <w:rsid w:val="00886194"/>
    <w:rsid w:val="008876AA"/>
    <w:rsid w:val="00887A03"/>
    <w:rsid w:val="00887C80"/>
    <w:rsid w:val="008902A7"/>
    <w:rsid w:val="00891B6C"/>
    <w:rsid w:val="00892DB5"/>
    <w:rsid w:val="00893141"/>
    <w:rsid w:val="008961CA"/>
    <w:rsid w:val="0089768C"/>
    <w:rsid w:val="00897A23"/>
    <w:rsid w:val="008A0869"/>
    <w:rsid w:val="008A10AE"/>
    <w:rsid w:val="008A127C"/>
    <w:rsid w:val="008A1C41"/>
    <w:rsid w:val="008A2E04"/>
    <w:rsid w:val="008A339C"/>
    <w:rsid w:val="008A4089"/>
    <w:rsid w:val="008A45FF"/>
    <w:rsid w:val="008A555F"/>
    <w:rsid w:val="008A6282"/>
    <w:rsid w:val="008A6C66"/>
    <w:rsid w:val="008A799C"/>
    <w:rsid w:val="008A7F29"/>
    <w:rsid w:val="008B041E"/>
    <w:rsid w:val="008B0619"/>
    <w:rsid w:val="008B1271"/>
    <w:rsid w:val="008B14F6"/>
    <w:rsid w:val="008B22BE"/>
    <w:rsid w:val="008B28D8"/>
    <w:rsid w:val="008B603A"/>
    <w:rsid w:val="008B6358"/>
    <w:rsid w:val="008B673B"/>
    <w:rsid w:val="008B6E0B"/>
    <w:rsid w:val="008B74A5"/>
    <w:rsid w:val="008C02FF"/>
    <w:rsid w:val="008C1759"/>
    <w:rsid w:val="008C23B0"/>
    <w:rsid w:val="008C330F"/>
    <w:rsid w:val="008C378F"/>
    <w:rsid w:val="008C3A09"/>
    <w:rsid w:val="008C3C23"/>
    <w:rsid w:val="008C3E77"/>
    <w:rsid w:val="008C42B4"/>
    <w:rsid w:val="008C48E1"/>
    <w:rsid w:val="008C4C71"/>
    <w:rsid w:val="008C5B21"/>
    <w:rsid w:val="008C67F0"/>
    <w:rsid w:val="008C70F9"/>
    <w:rsid w:val="008C7B42"/>
    <w:rsid w:val="008D0929"/>
    <w:rsid w:val="008D1000"/>
    <w:rsid w:val="008D137D"/>
    <w:rsid w:val="008D197D"/>
    <w:rsid w:val="008D1CAA"/>
    <w:rsid w:val="008D34E5"/>
    <w:rsid w:val="008D34F3"/>
    <w:rsid w:val="008D477E"/>
    <w:rsid w:val="008D4C53"/>
    <w:rsid w:val="008D4FF8"/>
    <w:rsid w:val="008D563D"/>
    <w:rsid w:val="008D6B0B"/>
    <w:rsid w:val="008E0528"/>
    <w:rsid w:val="008E1872"/>
    <w:rsid w:val="008E1C21"/>
    <w:rsid w:val="008E32CC"/>
    <w:rsid w:val="008E3602"/>
    <w:rsid w:val="008E3C8F"/>
    <w:rsid w:val="008E3DB5"/>
    <w:rsid w:val="008E4933"/>
    <w:rsid w:val="008E5C06"/>
    <w:rsid w:val="008E6CC6"/>
    <w:rsid w:val="008E7593"/>
    <w:rsid w:val="008F2B56"/>
    <w:rsid w:val="008F3340"/>
    <w:rsid w:val="008F4402"/>
    <w:rsid w:val="008F4493"/>
    <w:rsid w:val="008F4760"/>
    <w:rsid w:val="008F481A"/>
    <w:rsid w:val="008F4C05"/>
    <w:rsid w:val="008F4F0B"/>
    <w:rsid w:val="008F52DB"/>
    <w:rsid w:val="008F5AD2"/>
    <w:rsid w:val="008F6676"/>
    <w:rsid w:val="008F7E75"/>
    <w:rsid w:val="0090026D"/>
    <w:rsid w:val="009005D1"/>
    <w:rsid w:val="00901871"/>
    <w:rsid w:val="00902271"/>
    <w:rsid w:val="009029A6"/>
    <w:rsid w:val="00902F88"/>
    <w:rsid w:val="00903299"/>
    <w:rsid w:val="00904FD4"/>
    <w:rsid w:val="009055DD"/>
    <w:rsid w:val="00905FE8"/>
    <w:rsid w:val="00907620"/>
    <w:rsid w:val="00907833"/>
    <w:rsid w:val="0091001E"/>
    <w:rsid w:val="0091014C"/>
    <w:rsid w:val="00910773"/>
    <w:rsid w:val="00912266"/>
    <w:rsid w:val="0091294A"/>
    <w:rsid w:val="00912EED"/>
    <w:rsid w:val="00914159"/>
    <w:rsid w:val="00914AB8"/>
    <w:rsid w:val="00916149"/>
    <w:rsid w:val="0091640E"/>
    <w:rsid w:val="00917DF4"/>
    <w:rsid w:val="00920010"/>
    <w:rsid w:val="00920545"/>
    <w:rsid w:val="00921053"/>
    <w:rsid w:val="00921743"/>
    <w:rsid w:val="00924F85"/>
    <w:rsid w:val="00924FF5"/>
    <w:rsid w:val="0092591A"/>
    <w:rsid w:val="009259A0"/>
    <w:rsid w:val="00930F53"/>
    <w:rsid w:val="00931EE0"/>
    <w:rsid w:val="00932167"/>
    <w:rsid w:val="00932593"/>
    <w:rsid w:val="00932905"/>
    <w:rsid w:val="00932D9E"/>
    <w:rsid w:val="009363BA"/>
    <w:rsid w:val="009374E8"/>
    <w:rsid w:val="0093773B"/>
    <w:rsid w:val="00940693"/>
    <w:rsid w:val="00940805"/>
    <w:rsid w:val="00940CAC"/>
    <w:rsid w:val="00942A37"/>
    <w:rsid w:val="00942AD6"/>
    <w:rsid w:val="0094360A"/>
    <w:rsid w:val="00943873"/>
    <w:rsid w:val="00943A0E"/>
    <w:rsid w:val="009457CD"/>
    <w:rsid w:val="00945E6B"/>
    <w:rsid w:val="00946058"/>
    <w:rsid w:val="009461B8"/>
    <w:rsid w:val="009474D7"/>
    <w:rsid w:val="00947853"/>
    <w:rsid w:val="0095442E"/>
    <w:rsid w:val="00955520"/>
    <w:rsid w:val="00955B8D"/>
    <w:rsid w:val="00955C73"/>
    <w:rsid w:val="009579EE"/>
    <w:rsid w:val="00957E7F"/>
    <w:rsid w:val="0096046A"/>
    <w:rsid w:val="0096096F"/>
    <w:rsid w:val="00960DAC"/>
    <w:rsid w:val="009611AE"/>
    <w:rsid w:val="00961C9A"/>
    <w:rsid w:val="009622D1"/>
    <w:rsid w:val="0096240D"/>
    <w:rsid w:val="00963F05"/>
    <w:rsid w:val="00963F09"/>
    <w:rsid w:val="00964587"/>
    <w:rsid w:val="0096600E"/>
    <w:rsid w:val="00967C62"/>
    <w:rsid w:val="00973D80"/>
    <w:rsid w:val="00975AC3"/>
    <w:rsid w:val="009777BF"/>
    <w:rsid w:val="0098076D"/>
    <w:rsid w:val="009809D5"/>
    <w:rsid w:val="0098146B"/>
    <w:rsid w:val="00983F09"/>
    <w:rsid w:val="00986AA1"/>
    <w:rsid w:val="0098705A"/>
    <w:rsid w:val="00987A3D"/>
    <w:rsid w:val="00990141"/>
    <w:rsid w:val="00992A65"/>
    <w:rsid w:val="00994479"/>
    <w:rsid w:val="00994D18"/>
    <w:rsid w:val="0099509E"/>
    <w:rsid w:val="009955DA"/>
    <w:rsid w:val="00995843"/>
    <w:rsid w:val="009969AB"/>
    <w:rsid w:val="00996CB4"/>
    <w:rsid w:val="00996DFE"/>
    <w:rsid w:val="00997CEF"/>
    <w:rsid w:val="009A0C0D"/>
    <w:rsid w:val="009A12DF"/>
    <w:rsid w:val="009A23E6"/>
    <w:rsid w:val="009A2ADB"/>
    <w:rsid w:val="009A2E81"/>
    <w:rsid w:val="009A4336"/>
    <w:rsid w:val="009A4965"/>
    <w:rsid w:val="009A500F"/>
    <w:rsid w:val="009A5DA8"/>
    <w:rsid w:val="009A63F5"/>
    <w:rsid w:val="009A65EE"/>
    <w:rsid w:val="009A6A38"/>
    <w:rsid w:val="009A6C0E"/>
    <w:rsid w:val="009A6E34"/>
    <w:rsid w:val="009B020E"/>
    <w:rsid w:val="009B05A7"/>
    <w:rsid w:val="009B1587"/>
    <w:rsid w:val="009B2001"/>
    <w:rsid w:val="009B2A66"/>
    <w:rsid w:val="009B3C1B"/>
    <w:rsid w:val="009B3C96"/>
    <w:rsid w:val="009B3D3C"/>
    <w:rsid w:val="009B4549"/>
    <w:rsid w:val="009B72C9"/>
    <w:rsid w:val="009B75AE"/>
    <w:rsid w:val="009B7A9B"/>
    <w:rsid w:val="009B7C6A"/>
    <w:rsid w:val="009B7F22"/>
    <w:rsid w:val="009C15B6"/>
    <w:rsid w:val="009C3736"/>
    <w:rsid w:val="009C3B1D"/>
    <w:rsid w:val="009C58FF"/>
    <w:rsid w:val="009C5B6F"/>
    <w:rsid w:val="009C5DCC"/>
    <w:rsid w:val="009C6037"/>
    <w:rsid w:val="009C693B"/>
    <w:rsid w:val="009D0B46"/>
    <w:rsid w:val="009D0FFD"/>
    <w:rsid w:val="009D1615"/>
    <w:rsid w:val="009D1734"/>
    <w:rsid w:val="009D1BB9"/>
    <w:rsid w:val="009D1F89"/>
    <w:rsid w:val="009D2B1A"/>
    <w:rsid w:val="009D311E"/>
    <w:rsid w:val="009D3F47"/>
    <w:rsid w:val="009D3FA6"/>
    <w:rsid w:val="009D3FC6"/>
    <w:rsid w:val="009D4BB9"/>
    <w:rsid w:val="009D60DB"/>
    <w:rsid w:val="009D7022"/>
    <w:rsid w:val="009D7976"/>
    <w:rsid w:val="009D7A07"/>
    <w:rsid w:val="009E099D"/>
    <w:rsid w:val="009E14B3"/>
    <w:rsid w:val="009E411F"/>
    <w:rsid w:val="009E482A"/>
    <w:rsid w:val="009E4AF4"/>
    <w:rsid w:val="009E598F"/>
    <w:rsid w:val="009E5FB9"/>
    <w:rsid w:val="009E71FC"/>
    <w:rsid w:val="009E7722"/>
    <w:rsid w:val="009F0E45"/>
    <w:rsid w:val="009F1589"/>
    <w:rsid w:val="009F1B1D"/>
    <w:rsid w:val="009F2347"/>
    <w:rsid w:val="009F540C"/>
    <w:rsid w:val="009F5B36"/>
    <w:rsid w:val="009F610C"/>
    <w:rsid w:val="009F6692"/>
    <w:rsid w:val="009F6E6F"/>
    <w:rsid w:val="009F71DC"/>
    <w:rsid w:val="00A00AE5"/>
    <w:rsid w:val="00A02217"/>
    <w:rsid w:val="00A0284F"/>
    <w:rsid w:val="00A02F1B"/>
    <w:rsid w:val="00A030FD"/>
    <w:rsid w:val="00A035FD"/>
    <w:rsid w:val="00A04AE9"/>
    <w:rsid w:val="00A056E7"/>
    <w:rsid w:val="00A058A8"/>
    <w:rsid w:val="00A058CE"/>
    <w:rsid w:val="00A05ED8"/>
    <w:rsid w:val="00A06E51"/>
    <w:rsid w:val="00A077DF"/>
    <w:rsid w:val="00A106C7"/>
    <w:rsid w:val="00A10E8F"/>
    <w:rsid w:val="00A12EC5"/>
    <w:rsid w:val="00A13C48"/>
    <w:rsid w:val="00A14912"/>
    <w:rsid w:val="00A172CC"/>
    <w:rsid w:val="00A17736"/>
    <w:rsid w:val="00A17CB7"/>
    <w:rsid w:val="00A17E2A"/>
    <w:rsid w:val="00A2004C"/>
    <w:rsid w:val="00A2154C"/>
    <w:rsid w:val="00A2250B"/>
    <w:rsid w:val="00A22598"/>
    <w:rsid w:val="00A2263D"/>
    <w:rsid w:val="00A23F12"/>
    <w:rsid w:val="00A25C8D"/>
    <w:rsid w:val="00A25EA2"/>
    <w:rsid w:val="00A270D7"/>
    <w:rsid w:val="00A277D3"/>
    <w:rsid w:val="00A304E7"/>
    <w:rsid w:val="00A31043"/>
    <w:rsid w:val="00A31D1B"/>
    <w:rsid w:val="00A3284C"/>
    <w:rsid w:val="00A338F0"/>
    <w:rsid w:val="00A358C8"/>
    <w:rsid w:val="00A35E43"/>
    <w:rsid w:val="00A37B7E"/>
    <w:rsid w:val="00A40A6F"/>
    <w:rsid w:val="00A4155A"/>
    <w:rsid w:val="00A42587"/>
    <w:rsid w:val="00A42DBB"/>
    <w:rsid w:val="00A432E5"/>
    <w:rsid w:val="00A4368A"/>
    <w:rsid w:val="00A43FD5"/>
    <w:rsid w:val="00A4478D"/>
    <w:rsid w:val="00A4583D"/>
    <w:rsid w:val="00A45888"/>
    <w:rsid w:val="00A4596D"/>
    <w:rsid w:val="00A503D1"/>
    <w:rsid w:val="00A50500"/>
    <w:rsid w:val="00A50BAB"/>
    <w:rsid w:val="00A50E5B"/>
    <w:rsid w:val="00A51565"/>
    <w:rsid w:val="00A51AEC"/>
    <w:rsid w:val="00A52A75"/>
    <w:rsid w:val="00A52ABE"/>
    <w:rsid w:val="00A53E2C"/>
    <w:rsid w:val="00A5417F"/>
    <w:rsid w:val="00A55F23"/>
    <w:rsid w:val="00A57BC7"/>
    <w:rsid w:val="00A61EC7"/>
    <w:rsid w:val="00A61F8A"/>
    <w:rsid w:val="00A6273E"/>
    <w:rsid w:val="00A62A56"/>
    <w:rsid w:val="00A635EE"/>
    <w:rsid w:val="00A64399"/>
    <w:rsid w:val="00A64FC9"/>
    <w:rsid w:val="00A663FD"/>
    <w:rsid w:val="00A66FE6"/>
    <w:rsid w:val="00A671C2"/>
    <w:rsid w:val="00A67E81"/>
    <w:rsid w:val="00A71052"/>
    <w:rsid w:val="00A71225"/>
    <w:rsid w:val="00A7373A"/>
    <w:rsid w:val="00A74EBF"/>
    <w:rsid w:val="00A75B44"/>
    <w:rsid w:val="00A76AB1"/>
    <w:rsid w:val="00A77848"/>
    <w:rsid w:val="00A831F8"/>
    <w:rsid w:val="00A8423D"/>
    <w:rsid w:val="00A850E0"/>
    <w:rsid w:val="00A856D0"/>
    <w:rsid w:val="00A85758"/>
    <w:rsid w:val="00A87FDB"/>
    <w:rsid w:val="00A9045B"/>
    <w:rsid w:val="00A905D1"/>
    <w:rsid w:val="00A90ACC"/>
    <w:rsid w:val="00A90C65"/>
    <w:rsid w:val="00A9190F"/>
    <w:rsid w:val="00A91EA6"/>
    <w:rsid w:val="00A9417E"/>
    <w:rsid w:val="00A944CB"/>
    <w:rsid w:val="00A95A0C"/>
    <w:rsid w:val="00A95FE5"/>
    <w:rsid w:val="00A963A7"/>
    <w:rsid w:val="00A963AE"/>
    <w:rsid w:val="00A96797"/>
    <w:rsid w:val="00A97093"/>
    <w:rsid w:val="00AA08BB"/>
    <w:rsid w:val="00AA0C6B"/>
    <w:rsid w:val="00AA1045"/>
    <w:rsid w:val="00AA250F"/>
    <w:rsid w:val="00AA280A"/>
    <w:rsid w:val="00AA2C59"/>
    <w:rsid w:val="00AA4225"/>
    <w:rsid w:val="00AA4759"/>
    <w:rsid w:val="00AA4D9E"/>
    <w:rsid w:val="00AA6430"/>
    <w:rsid w:val="00AA704B"/>
    <w:rsid w:val="00AB0807"/>
    <w:rsid w:val="00AB1950"/>
    <w:rsid w:val="00AB2144"/>
    <w:rsid w:val="00AB2698"/>
    <w:rsid w:val="00AB31B6"/>
    <w:rsid w:val="00AB3515"/>
    <w:rsid w:val="00AB6A86"/>
    <w:rsid w:val="00AB7B54"/>
    <w:rsid w:val="00AC01B0"/>
    <w:rsid w:val="00AC0CAD"/>
    <w:rsid w:val="00AC1493"/>
    <w:rsid w:val="00AC15FE"/>
    <w:rsid w:val="00AC5239"/>
    <w:rsid w:val="00AC56F3"/>
    <w:rsid w:val="00AC65F4"/>
    <w:rsid w:val="00AC799F"/>
    <w:rsid w:val="00AD016A"/>
    <w:rsid w:val="00AD0507"/>
    <w:rsid w:val="00AD2025"/>
    <w:rsid w:val="00AD3B04"/>
    <w:rsid w:val="00AD458C"/>
    <w:rsid w:val="00AD4FE3"/>
    <w:rsid w:val="00AD5C37"/>
    <w:rsid w:val="00AD601B"/>
    <w:rsid w:val="00AD67FE"/>
    <w:rsid w:val="00AD7533"/>
    <w:rsid w:val="00AD7A34"/>
    <w:rsid w:val="00AE01D9"/>
    <w:rsid w:val="00AE0542"/>
    <w:rsid w:val="00AE0D6C"/>
    <w:rsid w:val="00AE1D2C"/>
    <w:rsid w:val="00AE2A9D"/>
    <w:rsid w:val="00AE56BF"/>
    <w:rsid w:val="00AE7A3A"/>
    <w:rsid w:val="00AF015F"/>
    <w:rsid w:val="00AF0406"/>
    <w:rsid w:val="00AF0476"/>
    <w:rsid w:val="00AF07CA"/>
    <w:rsid w:val="00AF0B3C"/>
    <w:rsid w:val="00AF0E17"/>
    <w:rsid w:val="00AF10F5"/>
    <w:rsid w:val="00AF1242"/>
    <w:rsid w:val="00AF2B79"/>
    <w:rsid w:val="00AF2E7B"/>
    <w:rsid w:val="00AF3ECC"/>
    <w:rsid w:val="00AF3F01"/>
    <w:rsid w:val="00AF3F30"/>
    <w:rsid w:val="00AF47FA"/>
    <w:rsid w:val="00AF48A6"/>
    <w:rsid w:val="00AF5832"/>
    <w:rsid w:val="00AF7007"/>
    <w:rsid w:val="00AF7043"/>
    <w:rsid w:val="00AF7C2E"/>
    <w:rsid w:val="00B0131C"/>
    <w:rsid w:val="00B0262A"/>
    <w:rsid w:val="00B0334C"/>
    <w:rsid w:val="00B0492E"/>
    <w:rsid w:val="00B06B0F"/>
    <w:rsid w:val="00B06D5E"/>
    <w:rsid w:val="00B06E32"/>
    <w:rsid w:val="00B0724F"/>
    <w:rsid w:val="00B07F3D"/>
    <w:rsid w:val="00B10051"/>
    <w:rsid w:val="00B10FE8"/>
    <w:rsid w:val="00B116D8"/>
    <w:rsid w:val="00B11861"/>
    <w:rsid w:val="00B1254C"/>
    <w:rsid w:val="00B12606"/>
    <w:rsid w:val="00B14EC6"/>
    <w:rsid w:val="00B16942"/>
    <w:rsid w:val="00B16CA5"/>
    <w:rsid w:val="00B16F29"/>
    <w:rsid w:val="00B20CA1"/>
    <w:rsid w:val="00B21274"/>
    <w:rsid w:val="00B22453"/>
    <w:rsid w:val="00B23939"/>
    <w:rsid w:val="00B24FA9"/>
    <w:rsid w:val="00B2593A"/>
    <w:rsid w:val="00B26BFC"/>
    <w:rsid w:val="00B27DE9"/>
    <w:rsid w:val="00B30AAB"/>
    <w:rsid w:val="00B31C0E"/>
    <w:rsid w:val="00B32A8D"/>
    <w:rsid w:val="00B33355"/>
    <w:rsid w:val="00B34B00"/>
    <w:rsid w:val="00B34B63"/>
    <w:rsid w:val="00B36C03"/>
    <w:rsid w:val="00B36FE0"/>
    <w:rsid w:val="00B373B4"/>
    <w:rsid w:val="00B37814"/>
    <w:rsid w:val="00B37C57"/>
    <w:rsid w:val="00B40413"/>
    <w:rsid w:val="00B40ED5"/>
    <w:rsid w:val="00B4103E"/>
    <w:rsid w:val="00B41993"/>
    <w:rsid w:val="00B42C5B"/>
    <w:rsid w:val="00B42E06"/>
    <w:rsid w:val="00B448C2"/>
    <w:rsid w:val="00B46338"/>
    <w:rsid w:val="00B50AFB"/>
    <w:rsid w:val="00B50D2A"/>
    <w:rsid w:val="00B50EEB"/>
    <w:rsid w:val="00B52923"/>
    <w:rsid w:val="00B5381A"/>
    <w:rsid w:val="00B544C0"/>
    <w:rsid w:val="00B5779B"/>
    <w:rsid w:val="00B57EC5"/>
    <w:rsid w:val="00B65A29"/>
    <w:rsid w:val="00B65AC6"/>
    <w:rsid w:val="00B65EC5"/>
    <w:rsid w:val="00B6652C"/>
    <w:rsid w:val="00B669FD"/>
    <w:rsid w:val="00B713E2"/>
    <w:rsid w:val="00B716AC"/>
    <w:rsid w:val="00B718E9"/>
    <w:rsid w:val="00B72153"/>
    <w:rsid w:val="00B7236C"/>
    <w:rsid w:val="00B729E1"/>
    <w:rsid w:val="00B73051"/>
    <w:rsid w:val="00B7383C"/>
    <w:rsid w:val="00B74A8D"/>
    <w:rsid w:val="00B778A7"/>
    <w:rsid w:val="00B81462"/>
    <w:rsid w:val="00B819C9"/>
    <w:rsid w:val="00B82075"/>
    <w:rsid w:val="00B83BFD"/>
    <w:rsid w:val="00B840A1"/>
    <w:rsid w:val="00B8446D"/>
    <w:rsid w:val="00B85502"/>
    <w:rsid w:val="00B85CED"/>
    <w:rsid w:val="00B8615B"/>
    <w:rsid w:val="00B87FD4"/>
    <w:rsid w:val="00B91C5E"/>
    <w:rsid w:val="00B950FD"/>
    <w:rsid w:val="00B951C6"/>
    <w:rsid w:val="00B95642"/>
    <w:rsid w:val="00B96304"/>
    <w:rsid w:val="00B96829"/>
    <w:rsid w:val="00B96E93"/>
    <w:rsid w:val="00B9702F"/>
    <w:rsid w:val="00B97942"/>
    <w:rsid w:val="00BA2996"/>
    <w:rsid w:val="00BA400D"/>
    <w:rsid w:val="00BA4275"/>
    <w:rsid w:val="00BA4280"/>
    <w:rsid w:val="00BA5B70"/>
    <w:rsid w:val="00BA6BF2"/>
    <w:rsid w:val="00BA700D"/>
    <w:rsid w:val="00BA7029"/>
    <w:rsid w:val="00BA74FE"/>
    <w:rsid w:val="00BB15B7"/>
    <w:rsid w:val="00BB2076"/>
    <w:rsid w:val="00BB294B"/>
    <w:rsid w:val="00BB2B0E"/>
    <w:rsid w:val="00BB3D2F"/>
    <w:rsid w:val="00BB3EB9"/>
    <w:rsid w:val="00BB463C"/>
    <w:rsid w:val="00BB52AF"/>
    <w:rsid w:val="00BB540F"/>
    <w:rsid w:val="00BB558F"/>
    <w:rsid w:val="00BB5946"/>
    <w:rsid w:val="00BB5A9C"/>
    <w:rsid w:val="00BB5B58"/>
    <w:rsid w:val="00BB730C"/>
    <w:rsid w:val="00BB798A"/>
    <w:rsid w:val="00BB7B7F"/>
    <w:rsid w:val="00BC1266"/>
    <w:rsid w:val="00BC19FF"/>
    <w:rsid w:val="00BC30FE"/>
    <w:rsid w:val="00BC32C1"/>
    <w:rsid w:val="00BC34C6"/>
    <w:rsid w:val="00BC44DF"/>
    <w:rsid w:val="00BC4A2C"/>
    <w:rsid w:val="00BC64DA"/>
    <w:rsid w:val="00BC6CFF"/>
    <w:rsid w:val="00BC7469"/>
    <w:rsid w:val="00BD04BB"/>
    <w:rsid w:val="00BD0B1F"/>
    <w:rsid w:val="00BD0CE6"/>
    <w:rsid w:val="00BD436B"/>
    <w:rsid w:val="00BD43D5"/>
    <w:rsid w:val="00BD52BC"/>
    <w:rsid w:val="00BD7A9F"/>
    <w:rsid w:val="00BD7C8F"/>
    <w:rsid w:val="00BE0280"/>
    <w:rsid w:val="00BE0862"/>
    <w:rsid w:val="00BE120D"/>
    <w:rsid w:val="00BE2383"/>
    <w:rsid w:val="00BE2B80"/>
    <w:rsid w:val="00BE3150"/>
    <w:rsid w:val="00BE38D9"/>
    <w:rsid w:val="00BE41F2"/>
    <w:rsid w:val="00BE4575"/>
    <w:rsid w:val="00BE46FF"/>
    <w:rsid w:val="00BE6750"/>
    <w:rsid w:val="00BE6F6B"/>
    <w:rsid w:val="00BE702F"/>
    <w:rsid w:val="00BE7126"/>
    <w:rsid w:val="00BE7241"/>
    <w:rsid w:val="00BE7AC3"/>
    <w:rsid w:val="00BE7E57"/>
    <w:rsid w:val="00BF08C8"/>
    <w:rsid w:val="00BF0945"/>
    <w:rsid w:val="00BF30F7"/>
    <w:rsid w:val="00BF3C88"/>
    <w:rsid w:val="00BF4E26"/>
    <w:rsid w:val="00BF5CA4"/>
    <w:rsid w:val="00BF62B4"/>
    <w:rsid w:val="00BF63CD"/>
    <w:rsid w:val="00BF6634"/>
    <w:rsid w:val="00BF755B"/>
    <w:rsid w:val="00C001F5"/>
    <w:rsid w:val="00C02386"/>
    <w:rsid w:val="00C03AED"/>
    <w:rsid w:val="00C0435F"/>
    <w:rsid w:val="00C06749"/>
    <w:rsid w:val="00C104FB"/>
    <w:rsid w:val="00C10C7F"/>
    <w:rsid w:val="00C11477"/>
    <w:rsid w:val="00C1298E"/>
    <w:rsid w:val="00C12D94"/>
    <w:rsid w:val="00C138A9"/>
    <w:rsid w:val="00C13DC5"/>
    <w:rsid w:val="00C14288"/>
    <w:rsid w:val="00C1476B"/>
    <w:rsid w:val="00C14A9E"/>
    <w:rsid w:val="00C14BEC"/>
    <w:rsid w:val="00C14F25"/>
    <w:rsid w:val="00C15083"/>
    <w:rsid w:val="00C1599C"/>
    <w:rsid w:val="00C15DEE"/>
    <w:rsid w:val="00C1656A"/>
    <w:rsid w:val="00C16914"/>
    <w:rsid w:val="00C173FA"/>
    <w:rsid w:val="00C204C5"/>
    <w:rsid w:val="00C21139"/>
    <w:rsid w:val="00C22CF1"/>
    <w:rsid w:val="00C22E35"/>
    <w:rsid w:val="00C24652"/>
    <w:rsid w:val="00C252C6"/>
    <w:rsid w:val="00C254AF"/>
    <w:rsid w:val="00C25C21"/>
    <w:rsid w:val="00C2602E"/>
    <w:rsid w:val="00C26C7A"/>
    <w:rsid w:val="00C27F11"/>
    <w:rsid w:val="00C30260"/>
    <w:rsid w:val="00C30510"/>
    <w:rsid w:val="00C32700"/>
    <w:rsid w:val="00C32E3E"/>
    <w:rsid w:val="00C3361E"/>
    <w:rsid w:val="00C33954"/>
    <w:rsid w:val="00C33EB0"/>
    <w:rsid w:val="00C350A3"/>
    <w:rsid w:val="00C35389"/>
    <w:rsid w:val="00C37DA1"/>
    <w:rsid w:val="00C402EE"/>
    <w:rsid w:val="00C403AE"/>
    <w:rsid w:val="00C42762"/>
    <w:rsid w:val="00C427D1"/>
    <w:rsid w:val="00C42C08"/>
    <w:rsid w:val="00C42D77"/>
    <w:rsid w:val="00C43416"/>
    <w:rsid w:val="00C4496B"/>
    <w:rsid w:val="00C478DD"/>
    <w:rsid w:val="00C47E98"/>
    <w:rsid w:val="00C50F93"/>
    <w:rsid w:val="00C51423"/>
    <w:rsid w:val="00C524DC"/>
    <w:rsid w:val="00C5563B"/>
    <w:rsid w:val="00C55D20"/>
    <w:rsid w:val="00C56ECC"/>
    <w:rsid w:val="00C57563"/>
    <w:rsid w:val="00C57FF5"/>
    <w:rsid w:val="00C60438"/>
    <w:rsid w:val="00C60B3E"/>
    <w:rsid w:val="00C60DCE"/>
    <w:rsid w:val="00C613F1"/>
    <w:rsid w:val="00C62502"/>
    <w:rsid w:val="00C62B23"/>
    <w:rsid w:val="00C6414D"/>
    <w:rsid w:val="00C657BC"/>
    <w:rsid w:val="00C70C9D"/>
    <w:rsid w:val="00C74E31"/>
    <w:rsid w:val="00C75DD5"/>
    <w:rsid w:val="00C76D81"/>
    <w:rsid w:val="00C77B22"/>
    <w:rsid w:val="00C802A6"/>
    <w:rsid w:val="00C818A6"/>
    <w:rsid w:val="00C81A4E"/>
    <w:rsid w:val="00C828CB"/>
    <w:rsid w:val="00C82B07"/>
    <w:rsid w:val="00C82EBC"/>
    <w:rsid w:val="00C82EF5"/>
    <w:rsid w:val="00C8422E"/>
    <w:rsid w:val="00C843BC"/>
    <w:rsid w:val="00C85645"/>
    <w:rsid w:val="00C85D24"/>
    <w:rsid w:val="00C86672"/>
    <w:rsid w:val="00C869BE"/>
    <w:rsid w:val="00C86DF2"/>
    <w:rsid w:val="00C87D22"/>
    <w:rsid w:val="00C87DD6"/>
    <w:rsid w:val="00C9026C"/>
    <w:rsid w:val="00C90529"/>
    <w:rsid w:val="00C9059B"/>
    <w:rsid w:val="00C907A4"/>
    <w:rsid w:val="00C91C3D"/>
    <w:rsid w:val="00C922FE"/>
    <w:rsid w:val="00C92668"/>
    <w:rsid w:val="00C948D1"/>
    <w:rsid w:val="00C95128"/>
    <w:rsid w:val="00C96706"/>
    <w:rsid w:val="00C96807"/>
    <w:rsid w:val="00CA061E"/>
    <w:rsid w:val="00CA07DA"/>
    <w:rsid w:val="00CA19A6"/>
    <w:rsid w:val="00CA2168"/>
    <w:rsid w:val="00CA2CFB"/>
    <w:rsid w:val="00CA2D26"/>
    <w:rsid w:val="00CA2F5B"/>
    <w:rsid w:val="00CA339D"/>
    <w:rsid w:val="00CA3BCD"/>
    <w:rsid w:val="00CA3D5B"/>
    <w:rsid w:val="00CA4983"/>
    <w:rsid w:val="00CA55E4"/>
    <w:rsid w:val="00CA5BA8"/>
    <w:rsid w:val="00CA637C"/>
    <w:rsid w:val="00CA65DE"/>
    <w:rsid w:val="00CA65F3"/>
    <w:rsid w:val="00CA7A29"/>
    <w:rsid w:val="00CB05A6"/>
    <w:rsid w:val="00CB166A"/>
    <w:rsid w:val="00CB2F50"/>
    <w:rsid w:val="00CB35EB"/>
    <w:rsid w:val="00CB3690"/>
    <w:rsid w:val="00CB3D7C"/>
    <w:rsid w:val="00CB4716"/>
    <w:rsid w:val="00CB4CC0"/>
    <w:rsid w:val="00CB5425"/>
    <w:rsid w:val="00CB56B3"/>
    <w:rsid w:val="00CB7682"/>
    <w:rsid w:val="00CB7771"/>
    <w:rsid w:val="00CB7EB6"/>
    <w:rsid w:val="00CC0011"/>
    <w:rsid w:val="00CC02A2"/>
    <w:rsid w:val="00CC0B22"/>
    <w:rsid w:val="00CC0F63"/>
    <w:rsid w:val="00CC1B8E"/>
    <w:rsid w:val="00CC1BC9"/>
    <w:rsid w:val="00CC1EE7"/>
    <w:rsid w:val="00CC2463"/>
    <w:rsid w:val="00CC346B"/>
    <w:rsid w:val="00CC4508"/>
    <w:rsid w:val="00CC4F4B"/>
    <w:rsid w:val="00CC60E8"/>
    <w:rsid w:val="00CC62BB"/>
    <w:rsid w:val="00CC647F"/>
    <w:rsid w:val="00CC6883"/>
    <w:rsid w:val="00CC6CD3"/>
    <w:rsid w:val="00CC791F"/>
    <w:rsid w:val="00CC7E38"/>
    <w:rsid w:val="00CC7F4A"/>
    <w:rsid w:val="00CD02D6"/>
    <w:rsid w:val="00CD091F"/>
    <w:rsid w:val="00CD0CB9"/>
    <w:rsid w:val="00CD1F9A"/>
    <w:rsid w:val="00CD24AD"/>
    <w:rsid w:val="00CD328F"/>
    <w:rsid w:val="00CD3413"/>
    <w:rsid w:val="00CD34F3"/>
    <w:rsid w:val="00CD3B9D"/>
    <w:rsid w:val="00CD4554"/>
    <w:rsid w:val="00CD5D05"/>
    <w:rsid w:val="00CD671E"/>
    <w:rsid w:val="00CD7508"/>
    <w:rsid w:val="00CD777E"/>
    <w:rsid w:val="00CD7971"/>
    <w:rsid w:val="00CE09FF"/>
    <w:rsid w:val="00CE0C29"/>
    <w:rsid w:val="00CE37F4"/>
    <w:rsid w:val="00CE4EC2"/>
    <w:rsid w:val="00CE5B64"/>
    <w:rsid w:val="00CE6608"/>
    <w:rsid w:val="00CE7884"/>
    <w:rsid w:val="00CE7B5A"/>
    <w:rsid w:val="00CF15FF"/>
    <w:rsid w:val="00CF1A47"/>
    <w:rsid w:val="00CF1B8F"/>
    <w:rsid w:val="00CF1E16"/>
    <w:rsid w:val="00CF1FDE"/>
    <w:rsid w:val="00CF59A9"/>
    <w:rsid w:val="00CF5B5D"/>
    <w:rsid w:val="00CF75BE"/>
    <w:rsid w:val="00D00A6F"/>
    <w:rsid w:val="00D02BA3"/>
    <w:rsid w:val="00D02BF6"/>
    <w:rsid w:val="00D0318E"/>
    <w:rsid w:val="00D0384B"/>
    <w:rsid w:val="00D04810"/>
    <w:rsid w:val="00D052E9"/>
    <w:rsid w:val="00D057E6"/>
    <w:rsid w:val="00D06315"/>
    <w:rsid w:val="00D0635D"/>
    <w:rsid w:val="00D07710"/>
    <w:rsid w:val="00D11E15"/>
    <w:rsid w:val="00D11E3D"/>
    <w:rsid w:val="00D12CFB"/>
    <w:rsid w:val="00D131D6"/>
    <w:rsid w:val="00D13E71"/>
    <w:rsid w:val="00D1550F"/>
    <w:rsid w:val="00D15634"/>
    <w:rsid w:val="00D15E3C"/>
    <w:rsid w:val="00D164EA"/>
    <w:rsid w:val="00D16CFB"/>
    <w:rsid w:val="00D218C0"/>
    <w:rsid w:val="00D21C83"/>
    <w:rsid w:val="00D223F0"/>
    <w:rsid w:val="00D23A30"/>
    <w:rsid w:val="00D23F61"/>
    <w:rsid w:val="00D256BC"/>
    <w:rsid w:val="00D25E64"/>
    <w:rsid w:val="00D26397"/>
    <w:rsid w:val="00D27C47"/>
    <w:rsid w:val="00D301F8"/>
    <w:rsid w:val="00D30DA9"/>
    <w:rsid w:val="00D311EF"/>
    <w:rsid w:val="00D319EC"/>
    <w:rsid w:val="00D33E18"/>
    <w:rsid w:val="00D345E8"/>
    <w:rsid w:val="00D348CF"/>
    <w:rsid w:val="00D35026"/>
    <w:rsid w:val="00D354C8"/>
    <w:rsid w:val="00D35815"/>
    <w:rsid w:val="00D35A46"/>
    <w:rsid w:val="00D3720E"/>
    <w:rsid w:val="00D40FE1"/>
    <w:rsid w:val="00D4121D"/>
    <w:rsid w:val="00D4309F"/>
    <w:rsid w:val="00D44064"/>
    <w:rsid w:val="00D4558F"/>
    <w:rsid w:val="00D456B5"/>
    <w:rsid w:val="00D45794"/>
    <w:rsid w:val="00D46B3A"/>
    <w:rsid w:val="00D513B8"/>
    <w:rsid w:val="00D5190F"/>
    <w:rsid w:val="00D53451"/>
    <w:rsid w:val="00D53756"/>
    <w:rsid w:val="00D53B2A"/>
    <w:rsid w:val="00D53C07"/>
    <w:rsid w:val="00D53EA8"/>
    <w:rsid w:val="00D55842"/>
    <w:rsid w:val="00D56173"/>
    <w:rsid w:val="00D577B5"/>
    <w:rsid w:val="00D61088"/>
    <w:rsid w:val="00D6152F"/>
    <w:rsid w:val="00D61E4E"/>
    <w:rsid w:val="00D6258D"/>
    <w:rsid w:val="00D62622"/>
    <w:rsid w:val="00D63724"/>
    <w:rsid w:val="00D64E97"/>
    <w:rsid w:val="00D66B64"/>
    <w:rsid w:val="00D67BAA"/>
    <w:rsid w:val="00D67C16"/>
    <w:rsid w:val="00D701C0"/>
    <w:rsid w:val="00D7125E"/>
    <w:rsid w:val="00D713C9"/>
    <w:rsid w:val="00D71A21"/>
    <w:rsid w:val="00D726FC"/>
    <w:rsid w:val="00D732D4"/>
    <w:rsid w:val="00D739B1"/>
    <w:rsid w:val="00D73F66"/>
    <w:rsid w:val="00D75580"/>
    <w:rsid w:val="00D7589E"/>
    <w:rsid w:val="00D75911"/>
    <w:rsid w:val="00D80544"/>
    <w:rsid w:val="00D8328F"/>
    <w:rsid w:val="00D84392"/>
    <w:rsid w:val="00D84B5C"/>
    <w:rsid w:val="00D8700F"/>
    <w:rsid w:val="00D87468"/>
    <w:rsid w:val="00D874F4"/>
    <w:rsid w:val="00D91FB8"/>
    <w:rsid w:val="00D93796"/>
    <w:rsid w:val="00D937E6"/>
    <w:rsid w:val="00D938F2"/>
    <w:rsid w:val="00D939F4"/>
    <w:rsid w:val="00D9471D"/>
    <w:rsid w:val="00D96047"/>
    <w:rsid w:val="00D961E5"/>
    <w:rsid w:val="00D966F1"/>
    <w:rsid w:val="00D9690B"/>
    <w:rsid w:val="00D97995"/>
    <w:rsid w:val="00DA0D78"/>
    <w:rsid w:val="00DA19ED"/>
    <w:rsid w:val="00DA1DD5"/>
    <w:rsid w:val="00DA1E57"/>
    <w:rsid w:val="00DA1F22"/>
    <w:rsid w:val="00DA399F"/>
    <w:rsid w:val="00DA4A57"/>
    <w:rsid w:val="00DB0AE0"/>
    <w:rsid w:val="00DB1BA1"/>
    <w:rsid w:val="00DB4548"/>
    <w:rsid w:val="00DB46DB"/>
    <w:rsid w:val="00DB655D"/>
    <w:rsid w:val="00DB70F8"/>
    <w:rsid w:val="00DB7A6B"/>
    <w:rsid w:val="00DB7E9B"/>
    <w:rsid w:val="00DC12A4"/>
    <w:rsid w:val="00DC1CB7"/>
    <w:rsid w:val="00DC22BC"/>
    <w:rsid w:val="00DC25F4"/>
    <w:rsid w:val="00DC3262"/>
    <w:rsid w:val="00DC40D5"/>
    <w:rsid w:val="00DC413C"/>
    <w:rsid w:val="00DC4977"/>
    <w:rsid w:val="00DC4B6A"/>
    <w:rsid w:val="00DC6053"/>
    <w:rsid w:val="00DC716A"/>
    <w:rsid w:val="00DC7B75"/>
    <w:rsid w:val="00DD09AD"/>
    <w:rsid w:val="00DD0D82"/>
    <w:rsid w:val="00DD3683"/>
    <w:rsid w:val="00DD3E68"/>
    <w:rsid w:val="00DD45FE"/>
    <w:rsid w:val="00DD4998"/>
    <w:rsid w:val="00DD4D66"/>
    <w:rsid w:val="00DD57DD"/>
    <w:rsid w:val="00DD59A7"/>
    <w:rsid w:val="00DD5ACF"/>
    <w:rsid w:val="00DD6E8A"/>
    <w:rsid w:val="00DD7C0B"/>
    <w:rsid w:val="00DD7D52"/>
    <w:rsid w:val="00DE0F92"/>
    <w:rsid w:val="00DE57EE"/>
    <w:rsid w:val="00DF000A"/>
    <w:rsid w:val="00DF03CB"/>
    <w:rsid w:val="00DF0AB2"/>
    <w:rsid w:val="00DF126E"/>
    <w:rsid w:val="00DF1581"/>
    <w:rsid w:val="00DF2760"/>
    <w:rsid w:val="00DF2DA9"/>
    <w:rsid w:val="00DF31CB"/>
    <w:rsid w:val="00DF4CF2"/>
    <w:rsid w:val="00DF517B"/>
    <w:rsid w:val="00DF5724"/>
    <w:rsid w:val="00DF686C"/>
    <w:rsid w:val="00DF6CF6"/>
    <w:rsid w:val="00DF77C2"/>
    <w:rsid w:val="00E00F6D"/>
    <w:rsid w:val="00E01062"/>
    <w:rsid w:val="00E0352D"/>
    <w:rsid w:val="00E03BA2"/>
    <w:rsid w:val="00E03DC3"/>
    <w:rsid w:val="00E062FA"/>
    <w:rsid w:val="00E076E0"/>
    <w:rsid w:val="00E07704"/>
    <w:rsid w:val="00E07A74"/>
    <w:rsid w:val="00E07B1A"/>
    <w:rsid w:val="00E117E6"/>
    <w:rsid w:val="00E11F83"/>
    <w:rsid w:val="00E129F6"/>
    <w:rsid w:val="00E143BE"/>
    <w:rsid w:val="00E1479C"/>
    <w:rsid w:val="00E14A29"/>
    <w:rsid w:val="00E15F41"/>
    <w:rsid w:val="00E168AA"/>
    <w:rsid w:val="00E17B1E"/>
    <w:rsid w:val="00E203D6"/>
    <w:rsid w:val="00E203F4"/>
    <w:rsid w:val="00E207AE"/>
    <w:rsid w:val="00E20C52"/>
    <w:rsid w:val="00E21250"/>
    <w:rsid w:val="00E2188F"/>
    <w:rsid w:val="00E24C25"/>
    <w:rsid w:val="00E2538A"/>
    <w:rsid w:val="00E2563E"/>
    <w:rsid w:val="00E25CD4"/>
    <w:rsid w:val="00E2663D"/>
    <w:rsid w:val="00E27059"/>
    <w:rsid w:val="00E27F47"/>
    <w:rsid w:val="00E300F9"/>
    <w:rsid w:val="00E30131"/>
    <w:rsid w:val="00E304E8"/>
    <w:rsid w:val="00E30C9C"/>
    <w:rsid w:val="00E32B08"/>
    <w:rsid w:val="00E33D68"/>
    <w:rsid w:val="00E40723"/>
    <w:rsid w:val="00E41B7F"/>
    <w:rsid w:val="00E42FC3"/>
    <w:rsid w:val="00E43A02"/>
    <w:rsid w:val="00E45CA1"/>
    <w:rsid w:val="00E50BD0"/>
    <w:rsid w:val="00E510EC"/>
    <w:rsid w:val="00E516E0"/>
    <w:rsid w:val="00E51E93"/>
    <w:rsid w:val="00E544B1"/>
    <w:rsid w:val="00E54A74"/>
    <w:rsid w:val="00E568EF"/>
    <w:rsid w:val="00E6135E"/>
    <w:rsid w:val="00E63414"/>
    <w:rsid w:val="00E63941"/>
    <w:rsid w:val="00E63CF7"/>
    <w:rsid w:val="00E64DD9"/>
    <w:rsid w:val="00E6532C"/>
    <w:rsid w:val="00E6624F"/>
    <w:rsid w:val="00E67106"/>
    <w:rsid w:val="00E67230"/>
    <w:rsid w:val="00E707B6"/>
    <w:rsid w:val="00E71B52"/>
    <w:rsid w:val="00E72B67"/>
    <w:rsid w:val="00E740C3"/>
    <w:rsid w:val="00E74FD2"/>
    <w:rsid w:val="00E77350"/>
    <w:rsid w:val="00E80495"/>
    <w:rsid w:val="00E8112E"/>
    <w:rsid w:val="00E82525"/>
    <w:rsid w:val="00E82A52"/>
    <w:rsid w:val="00E83D46"/>
    <w:rsid w:val="00E840EF"/>
    <w:rsid w:val="00E84518"/>
    <w:rsid w:val="00E85053"/>
    <w:rsid w:val="00E85E32"/>
    <w:rsid w:val="00E87E38"/>
    <w:rsid w:val="00E91270"/>
    <w:rsid w:val="00E93443"/>
    <w:rsid w:val="00E93EDD"/>
    <w:rsid w:val="00E9507C"/>
    <w:rsid w:val="00E9515B"/>
    <w:rsid w:val="00E95860"/>
    <w:rsid w:val="00E959E8"/>
    <w:rsid w:val="00E95AF6"/>
    <w:rsid w:val="00E962CE"/>
    <w:rsid w:val="00E9688E"/>
    <w:rsid w:val="00E96E18"/>
    <w:rsid w:val="00E9738A"/>
    <w:rsid w:val="00E97757"/>
    <w:rsid w:val="00E97ACB"/>
    <w:rsid w:val="00EA2BE8"/>
    <w:rsid w:val="00EA4082"/>
    <w:rsid w:val="00EA5012"/>
    <w:rsid w:val="00EA547B"/>
    <w:rsid w:val="00EA5A98"/>
    <w:rsid w:val="00EA5CD1"/>
    <w:rsid w:val="00EA607F"/>
    <w:rsid w:val="00EA6A21"/>
    <w:rsid w:val="00EA6D74"/>
    <w:rsid w:val="00EA7A1D"/>
    <w:rsid w:val="00EA7BCF"/>
    <w:rsid w:val="00EB14E7"/>
    <w:rsid w:val="00EB1A8A"/>
    <w:rsid w:val="00EB1D80"/>
    <w:rsid w:val="00EB224F"/>
    <w:rsid w:val="00EB28D6"/>
    <w:rsid w:val="00EB3923"/>
    <w:rsid w:val="00EB3A6D"/>
    <w:rsid w:val="00EB4D2F"/>
    <w:rsid w:val="00EB4F40"/>
    <w:rsid w:val="00EB55BE"/>
    <w:rsid w:val="00EB60D1"/>
    <w:rsid w:val="00EB69E3"/>
    <w:rsid w:val="00EB6D41"/>
    <w:rsid w:val="00EC2353"/>
    <w:rsid w:val="00EC28AC"/>
    <w:rsid w:val="00EC3E88"/>
    <w:rsid w:val="00EC4A38"/>
    <w:rsid w:val="00EC5A5B"/>
    <w:rsid w:val="00EC5C16"/>
    <w:rsid w:val="00EC63CB"/>
    <w:rsid w:val="00ED03AB"/>
    <w:rsid w:val="00ED0CB3"/>
    <w:rsid w:val="00ED128E"/>
    <w:rsid w:val="00ED1C06"/>
    <w:rsid w:val="00ED2680"/>
    <w:rsid w:val="00ED2CED"/>
    <w:rsid w:val="00ED3337"/>
    <w:rsid w:val="00ED48D1"/>
    <w:rsid w:val="00ED68B4"/>
    <w:rsid w:val="00ED78AC"/>
    <w:rsid w:val="00EE0312"/>
    <w:rsid w:val="00EE0DB9"/>
    <w:rsid w:val="00EE0F01"/>
    <w:rsid w:val="00EE1B44"/>
    <w:rsid w:val="00EE27DC"/>
    <w:rsid w:val="00EE2D2A"/>
    <w:rsid w:val="00EE3A94"/>
    <w:rsid w:val="00EE5620"/>
    <w:rsid w:val="00EE5BB3"/>
    <w:rsid w:val="00EE60A8"/>
    <w:rsid w:val="00EE7687"/>
    <w:rsid w:val="00EF14C7"/>
    <w:rsid w:val="00EF1B94"/>
    <w:rsid w:val="00EF21E1"/>
    <w:rsid w:val="00EF2A43"/>
    <w:rsid w:val="00EF32F0"/>
    <w:rsid w:val="00EF3C3B"/>
    <w:rsid w:val="00EF53C5"/>
    <w:rsid w:val="00EF67BD"/>
    <w:rsid w:val="00EF6A53"/>
    <w:rsid w:val="00EF7776"/>
    <w:rsid w:val="00EF7DAE"/>
    <w:rsid w:val="00F00352"/>
    <w:rsid w:val="00F004C2"/>
    <w:rsid w:val="00F0190E"/>
    <w:rsid w:val="00F029BE"/>
    <w:rsid w:val="00F02FFA"/>
    <w:rsid w:val="00F03448"/>
    <w:rsid w:val="00F0395B"/>
    <w:rsid w:val="00F06C16"/>
    <w:rsid w:val="00F07FAC"/>
    <w:rsid w:val="00F10B59"/>
    <w:rsid w:val="00F1213C"/>
    <w:rsid w:val="00F127F2"/>
    <w:rsid w:val="00F13635"/>
    <w:rsid w:val="00F14B14"/>
    <w:rsid w:val="00F1545B"/>
    <w:rsid w:val="00F15AA6"/>
    <w:rsid w:val="00F177A7"/>
    <w:rsid w:val="00F17D82"/>
    <w:rsid w:val="00F200A4"/>
    <w:rsid w:val="00F24868"/>
    <w:rsid w:val="00F25FCD"/>
    <w:rsid w:val="00F2699A"/>
    <w:rsid w:val="00F2794C"/>
    <w:rsid w:val="00F3099A"/>
    <w:rsid w:val="00F31627"/>
    <w:rsid w:val="00F33B6A"/>
    <w:rsid w:val="00F34A16"/>
    <w:rsid w:val="00F351C4"/>
    <w:rsid w:val="00F36643"/>
    <w:rsid w:val="00F376D7"/>
    <w:rsid w:val="00F401FB"/>
    <w:rsid w:val="00F406BB"/>
    <w:rsid w:val="00F412D8"/>
    <w:rsid w:val="00F43C38"/>
    <w:rsid w:val="00F43CFD"/>
    <w:rsid w:val="00F446F1"/>
    <w:rsid w:val="00F45B32"/>
    <w:rsid w:val="00F470BE"/>
    <w:rsid w:val="00F5066B"/>
    <w:rsid w:val="00F50DEB"/>
    <w:rsid w:val="00F51598"/>
    <w:rsid w:val="00F517F3"/>
    <w:rsid w:val="00F51A7C"/>
    <w:rsid w:val="00F51BC9"/>
    <w:rsid w:val="00F52336"/>
    <w:rsid w:val="00F523E7"/>
    <w:rsid w:val="00F552B8"/>
    <w:rsid w:val="00F57D1C"/>
    <w:rsid w:val="00F614B1"/>
    <w:rsid w:val="00F62DF6"/>
    <w:rsid w:val="00F63166"/>
    <w:rsid w:val="00F638AA"/>
    <w:rsid w:val="00F63AAC"/>
    <w:rsid w:val="00F64056"/>
    <w:rsid w:val="00F64371"/>
    <w:rsid w:val="00F64378"/>
    <w:rsid w:val="00F647EE"/>
    <w:rsid w:val="00F64F8C"/>
    <w:rsid w:val="00F65C2F"/>
    <w:rsid w:val="00F6778E"/>
    <w:rsid w:val="00F679D7"/>
    <w:rsid w:val="00F7069B"/>
    <w:rsid w:val="00F7153A"/>
    <w:rsid w:val="00F75F21"/>
    <w:rsid w:val="00F77EDB"/>
    <w:rsid w:val="00F80B9C"/>
    <w:rsid w:val="00F81242"/>
    <w:rsid w:val="00F828AE"/>
    <w:rsid w:val="00F83EBD"/>
    <w:rsid w:val="00F843B0"/>
    <w:rsid w:val="00F865B1"/>
    <w:rsid w:val="00F86964"/>
    <w:rsid w:val="00F90B5E"/>
    <w:rsid w:val="00F917A8"/>
    <w:rsid w:val="00F9233E"/>
    <w:rsid w:val="00F94339"/>
    <w:rsid w:val="00F9499E"/>
    <w:rsid w:val="00F95964"/>
    <w:rsid w:val="00F95A36"/>
    <w:rsid w:val="00F973CE"/>
    <w:rsid w:val="00F97D17"/>
    <w:rsid w:val="00F97FD3"/>
    <w:rsid w:val="00FA0AF8"/>
    <w:rsid w:val="00FA1058"/>
    <w:rsid w:val="00FA1301"/>
    <w:rsid w:val="00FA20AB"/>
    <w:rsid w:val="00FA2F41"/>
    <w:rsid w:val="00FA328E"/>
    <w:rsid w:val="00FA4503"/>
    <w:rsid w:val="00FA517B"/>
    <w:rsid w:val="00FA51E5"/>
    <w:rsid w:val="00FA56D2"/>
    <w:rsid w:val="00FA6B76"/>
    <w:rsid w:val="00FA76F1"/>
    <w:rsid w:val="00FB2139"/>
    <w:rsid w:val="00FB28F9"/>
    <w:rsid w:val="00FB2DBC"/>
    <w:rsid w:val="00FB6082"/>
    <w:rsid w:val="00FB640B"/>
    <w:rsid w:val="00FB69CC"/>
    <w:rsid w:val="00FC0CD9"/>
    <w:rsid w:val="00FC1483"/>
    <w:rsid w:val="00FC416A"/>
    <w:rsid w:val="00FC448E"/>
    <w:rsid w:val="00FC490D"/>
    <w:rsid w:val="00FC595F"/>
    <w:rsid w:val="00FC64D8"/>
    <w:rsid w:val="00FC6817"/>
    <w:rsid w:val="00FD05E8"/>
    <w:rsid w:val="00FD0A77"/>
    <w:rsid w:val="00FD14D2"/>
    <w:rsid w:val="00FD174D"/>
    <w:rsid w:val="00FD1E1E"/>
    <w:rsid w:val="00FD1F45"/>
    <w:rsid w:val="00FD1FF9"/>
    <w:rsid w:val="00FD2C72"/>
    <w:rsid w:val="00FD2F3D"/>
    <w:rsid w:val="00FD42AA"/>
    <w:rsid w:val="00FD54CB"/>
    <w:rsid w:val="00FD54D1"/>
    <w:rsid w:val="00FD6C75"/>
    <w:rsid w:val="00FD74F2"/>
    <w:rsid w:val="00FE24A7"/>
    <w:rsid w:val="00FE2DF6"/>
    <w:rsid w:val="00FE3C16"/>
    <w:rsid w:val="00FE4072"/>
    <w:rsid w:val="00FE4450"/>
    <w:rsid w:val="00FE5409"/>
    <w:rsid w:val="00FE57F9"/>
    <w:rsid w:val="00FE73F3"/>
    <w:rsid w:val="00FE7FBE"/>
    <w:rsid w:val="00FF0B88"/>
    <w:rsid w:val="00FF1143"/>
    <w:rsid w:val="00FF151C"/>
    <w:rsid w:val="00FF1AA0"/>
    <w:rsid w:val="00FF243B"/>
    <w:rsid w:val="00FF28A1"/>
    <w:rsid w:val="00FF2941"/>
    <w:rsid w:val="00FF302D"/>
    <w:rsid w:val="00FF4C3D"/>
    <w:rsid w:val="00FF4F46"/>
    <w:rsid w:val="00FF67C9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E8FDD"/>
  <w15:docId w15:val="{6F66CDB8-6AA4-48E9-B07B-312904B3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5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6" w:unhideWhenUsed="1" w:qFormat="1"/>
    <w:lsdException w:name="List Number" w:locked="0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6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locked="0" w:uiPriority="8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aliases w:val="[D] Delete markup"/>
    <w:uiPriority w:val="5"/>
    <w:qFormat/>
    <w:rsid w:val="00321E11"/>
    <w:pPr>
      <w:keepNext/>
      <w:tabs>
        <w:tab w:val="left" w:pos="567"/>
        <w:tab w:val="left" w:pos="1134"/>
        <w:tab w:val="left" w:pos="1701"/>
        <w:tab w:val="left" w:pos="2268"/>
      </w:tabs>
      <w:spacing w:before="60" w:after="180" w:line="360" w:lineRule="auto"/>
    </w:pPr>
    <w:rPr>
      <w:rFonts w:asciiTheme="majorHAnsi" w:hAnsiTheme="majorHAnsi" w:cstheme="majorHAnsi"/>
      <w:sz w:val="24"/>
      <w:szCs w:val="18"/>
    </w:rPr>
  </w:style>
  <w:style w:type="paragraph" w:styleId="Heading1">
    <w:name w:val="heading 1"/>
    <w:aliases w:val="[1] Level 1"/>
    <w:basedOn w:val="Normal"/>
    <w:next w:val="Normal"/>
    <w:link w:val="Heading1Char"/>
    <w:uiPriority w:val="9"/>
    <w:qFormat/>
    <w:rsid w:val="00F177A7"/>
    <w:pPr>
      <w:keepLines/>
      <w:tabs>
        <w:tab w:val="clear" w:pos="567"/>
      </w:tabs>
      <w:spacing w:before="600" w:after="200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Heading2">
    <w:name w:val="heading 2"/>
    <w:aliases w:val="[2] Level 2"/>
    <w:basedOn w:val="Normal"/>
    <w:next w:val="Normal"/>
    <w:link w:val="Heading2Char"/>
    <w:uiPriority w:val="6"/>
    <w:unhideWhenUsed/>
    <w:qFormat/>
    <w:rsid w:val="00136081"/>
    <w:pPr>
      <w:keepLines/>
      <w:tabs>
        <w:tab w:val="clear" w:pos="567"/>
      </w:tabs>
      <w:spacing w:before="360" w:after="200"/>
      <w:contextualSpacing/>
      <w:outlineLvl w:val="1"/>
    </w:pPr>
    <w:rPr>
      <w:rFonts w:ascii="FangSong" w:eastAsia="FangSong" w:hAnsi="FangSong"/>
      <w:b/>
      <w:sz w:val="28"/>
      <w:szCs w:val="28"/>
    </w:rPr>
  </w:style>
  <w:style w:type="paragraph" w:styleId="Heading3">
    <w:name w:val="heading 3"/>
    <w:aliases w:val="[3] Level 3"/>
    <w:basedOn w:val="Normal"/>
    <w:next w:val="Normal"/>
    <w:link w:val="Heading3Char"/>
    <w:uiPriority w:val="6"/>
    <w:unhideWhenUsed/>
    <w:qFormat/>
    <w:rsid w:val="001F10C2"/>
    <w:pPr>
      <w:keepLines/>
      <w:numPr>
        <w:ilvl w:val="2"/>
        <w:numId w:val="29"/>
      </w:numPr>
      <w:tabs>
        <w:tab w:val="clear" w:pos="567"/>
      </w:tabs>
      <w:spacing w:before="600" w:after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Level 4"/>
    <w:basedOn w:val="Normal"/>
    <w:next w:val="Normal"/>
    <w:link w:val="Heading4Char"/>
    <w:uiPriority w:val="8"/>
    <w:rsid w:val="001F10C2"/>
    <w:pPr>
      <w:numPr>
        <w:ilvl w:val="3"/>
        <w:numId w:val="29"/>
      </w:numPr>
      <w:tabs>
        <w:tab w:val="clear" w:pos="567"/>
      </w:tabs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1F10C2"/>
    <w:pPr>
      <w:keepLines/>
      <w:numPr>
        <w:ilvl w:val="4"/>
        <w:numId w:val="29"/>
      </w:numPr>
      <w:spacing w:before="200" w:after="0"/>
      <w:outlineLvl w:val="4"/>
    </w:pPr>
    <w:rPr>
      <w:rFonts w:eastAsiaTheme="majorEastAsia" w:cstheme="majorBidi"/>
      <w:color w:val="4652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1F10C2"/>
    <w:pPr>
      <w:keepLines/>
      <w:numPr>
        <w:ilvl w:val="5"/>
        <w:numId w:val="29"/>
      </w:numPr>
      <w:spacing w:before="200" w:after="0"/>
      <w:outlineLvl w:val="5"/>
    </w:pPr>
    <w:rPr>
      <w:rFonts w:eastAsiaTheme="majorEastAsia" w:cstheme="majorBidi"/>
      <w:i/>
      <w:iCs/>
      <w:color w:val="4652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1F10C2"/>
    <w:pPr>
      <w:keepLines/>
      <w:numPr>
        <w:ilvl w:val="6"/>
        <w:numId w:val="29"/>
      </w:numPr>
      <w:spacing w:before="200" w:after="0"/>
      <w:outlineLvl w:val="6"/>
    </w:pPr>
    <w:rPr>
      <w:rFonts w:eastAsiaTheme="majorEastAsia" w:cstheme="majorBidi"/>
      <w:i/>
      <w:iCs/>
      <w:color w:val="63769C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1F10C2"/>
    <w:pPr>
      <w:keepLines/>
      <w:numPr>
        <w:ilvl w:val="7"/>
        <w:numId w:val="29"/>
      </w:numPr>
      <w:spacing w:before="200" w:after="0"/>
      <w:outlineLvl w:val="7"/>
    </w:pPr>
    <w:rPr>
      <w:rFonts w:eastAsiaTheme="majorEastAsia" w:cstheme="majorBidi"/>
      <w:color w:val="63769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1F10C2"/>
    <w:pPr>
      <w:keepLines/>
      <w:numPr>
        <w:ilvl w:val="8"/>
        <w:numId w:val="29"/>
      </w:numPr>
      <w:spacing w:before="200" w:after="0"/>
      <w:outlineLvl w:val="8"/>
    </w:pPr>
    <w:rPr>
      <w:rFonts w:eastAsiaTheme="majorEastAsia" w:cstheme="majorBidi"/>
      <w:i/>
      <w:iCs/>
      <w:color w:val="63769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08272D"/>
    <w:rPr>
      <w:color w:val="808080"/>
    </w:rPr>
  </w:style>
  <w:style w:type="character" w:customStyle="1" w:styleId="Heading1Char">
    <w:name w:val="Heading 1 Char"/>
    <w:aliases w:val="[1] Level 1 Char"/>
    <w:basedOn w:val="DefaultParagraphFont"/>
    <w:link w:val="Heading1"/>
    <w:uiPriority w:val="9"/>
    <w:rsid w:val="00F177A7"/>
    <w:rPr>
      <w:rFonts w:asciiTheme="majorHAnsi" w:eastAsiaTheme="majorEastAsia" w:hAnsiTheme="majorHAnsi" w:cstheme="majorBidi"/>
      <w:b/>
      <w:bCs/>
      <w:sz w:val="40"/>
      <w:szCs w:val="40"/>
    </w:rPr>
  </w:style>
  <w:style w:type="character" w:customStyle="1" w:styleId="Heading2Char">
    <w:name w:val="Heading 2 Char"/>
    <w:aliases w:val="[2] Level 2 Char"/>
    <w:basedOn w:val="DefaultParagraphFont"/>
    <w:link w:val="Heading2"/>
    <w:uiPriority w:val="6"/>
    <w:rsid w:val="00136081"/>
    <w:rPr>
      <w:rFonts w:ascii="FangSong" w:eastAsia="FangSong" w:hAnsi="FangSong" w:cstheme="majorHAnsi"/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82B0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B0C"/>
    <w:rPr>
      <w:rFonts w:asciiTheme="majorHAnsi" w:hAnsiTheme="majorHAnsi" w:cstheme="majorHAns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2F41"/>
    <w:pPr>
      <w:tabs>
        <w:tab w:val="clear" w:pos="567"/>
        <w:tab w:val="clear" w:pos="1134"/>
        <w:tab w:val="clear" w:pos="1701"/>
        <w:tab w:val="clear" w:pos="2268"/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F41"/>
    <w:rPr>
      <w:rFonts w:asciiTheme="majorHAnsi" w:hAnsiTheme="majorHAnsi" w:cstheme="majorHAnsi"/>
      <w:sz w:val="24"/>
      <w:szCs w:val="18"/>
    </w:rPr>
  </w:style>
  <w:style w:type="paragraph" w:styleId="TOC1">
    <w:name w:val="toc 1"/>
    <w:basedOn w:val="Normal"/>
    <w:next w:val="Normal"/>
    <w:uiPriority w:val="39"/>
    <w:unhideWhenUsed/>
    <w:qFormat/>
    <w:rsid w:val="00E45CA1"/>
    <w:pPr>
      <w:tabs>
        <w:tab w:val="clear" w:pos="567"/>
        <w:tab w:val="clear" w:pos="1134"/>
        <w:tab w:val="clear" w:pos="1701"/>
        <w:tab w:val="clear" w:pos="2268"/>
        <w:tab w:val="left" w:pos="340"/>
        <w:tab w:val="right" w:leader="dot" w:pos="8778"/>
      </w:tabs>
      <w:spacing w:before="200" w:after="80"/>
    </w:pPr>
    <w:rPr>
      <w:rFonts w:asciiTheme="minorHAnsi" w:hAnsiTheme="minorHAnsi"/>
      <w:b/>
      <w:bCs/>
      <w:noProof/>
    </w:rPr>
  </w:style>
  <w:style w:type="paragraph" w:styleId="TOC2">
    <w:name w:val="toc 2"/>
    <w:basedOn w:val="Normal"/>
    <w:next w:val="Normal"/>
    <w:uiPriority w:val="39"/>
    <w:unhideWhenUsed/>
    <w:qFormat/>
    <w:rsid w:val="008876AA"/>
    <w:pPr>
      <w:tabs>
        <w:tab w:val="clear" w:pos="567"/>
        <w:tab w:val="clear" w:pos="1134"/>
        <w:tab w:val="clear" w:pos="1701"/>
        <w:tab w:val="clear" w:pos="2268"/>
        <w:tab w:val="left" w:pos="649"/>
        <w:tab w:val="left" w:pos="720"/>
        <w:tab w:val="right" w:pos="8778"/>
      </w:tabs>
      <w:spacing w:after="0"/>
      <w:ind w:left="181"/>
      <w:contextualSpacing/>
    </w:pPr>
    <w:rPr>
      <w:iCs/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08272D"/>
    <w:pPr>
      <w:keepLines/>
      <w:pageBreakBefore/>
      <w:spacing w:before="600" w:after="200"/>
    </w:pPr>
    <w:rPr>
      <w:rFonts w:eastAsiaTheme="majorEastAsia" w:cstheme="majorBidi"/>
      <w:bCs/>
      <w:sz w:val="40"/>
      <w:szCs w:val="40"/>
    </w:rPr>
  </w:style>
  <w:style w:type="paragraph" w:styleId="Title">
    <w:name w:val="Title"/>
    <w:aliases w:val="[4] Title"/>
    <w:basedOn w:val="Normal"/>
    <w:next w:val="Normal"/>
    <w:link w:val="TitleChar"/>
    <w:uiPriority w:val="6"/>
    <w:qFormat/>
    <w:rsid w:val="00B87FD4"/>
    <w:pPr>
      <w:keepLines/>
      <w:spacing w:before="120" w:after="120"/>
      <w:jc w:val="center"/>
    </w:pPr>
    <w:rPr>
      <w:b/>
      <w:sz w:val="52"/>
      <w:szCs w:val="40"/>
    </w:rPr>
  </w:style>
  <w:style w:type="character" w:customStyle="1" w:styleId="TitleChar">
    <w:name w:val="Title Char"/>
    <w:aliases w:val="[4] Title Char"/>
    <w:basedOn w:val="DefaultParagraphFont"/>
    <w:link w:val="Title"/>
    <w:uiPriority w:val="6"/>
    <w:rsid w:val="00B87FD4"/>
    <w:rPr>
      <w:rFonts w:asciiTheme="majorHAnsi" w:hAnsiTheme="majorHAnsi" w:cstheme="majorHAnsi"/>
      <w:b/>
      <w:sz w:val="52"/>
      <w:szCs w:val="40"/>
    </w:rPr>
  </w:style>
  <w:style w:type="paragraph" w:styleId="TOC3">
    <w:name w:val="toc 3"/>
    <w:basedOn w:val="Normal"/>
    <w:next w:val="Normal"/>
    <w:uiPriority w:val="39"/>
    <w:unhideWhenUsed/>
    <w:qFormat/>
    <w:rsid w:val="008876AA"/>
    <w:pPr>
      <w:tabs>
        <w:tab w:val="clear" w:pos="567"/>
        <w:tab w:val="clear" w:pos="1134"/>
        <w:tab w:val="clear" w:pos="1701"/>
        <w:tab w:val="clear" w:pos="2268"/>
        <w:tab w:val="left" w:pos="1320"/>
        <w:tab w:val="right" w:pos="8778"/>
      </w:tabs>
      <w:spacing w:after="0"/>
      <w:ind w:left="357"/>
    </w:pPr>
    <w:rPr>
      <w:noProof/>
    </w:rPr>
  </w:style>
  <w:style w:type="paragraph" w:customStyle="1" w:styleId="References">
    <w:name w:val="References"/>
    <w:basedOn w:val="Normal"/>
    <w:uiPriority w:val="7"/>
    <w:qFormat/>
    <w:rsid w:val="006E7346"/>
    <w:pPr>
      <w:numPr>
        <w:numId w:val="3"/>
      </w:numPr>
      <w:ind w:left="425" w:hanging="425"/>
      <w:contextualSpacing/>
    </w:pPr>
  </w:style>
  <w:style w:type="character" w:customStyle="1" w:styleId="Heading4Char">
    <w:name w:val="Heading 4 Char"/>
    <w:aliases w:val="Level 4 Char"/>
    <w:basedOn w:val="DefaultParagraphFont"/>
    <w:link w:val="Heading4"/>
    <w:uiPriority w:val="8"/>
    <w:rsid w:val="001F10C2"/>
    <w:rPr>
      <w:rFonts w:asciiTheme="majorHAnsi" w:hAnsiTheme="majorHAnsi" w:cstheme="majorHAnsi"/>
      <w:i/>
      <w:sz w:val="18"/>
      <w:szCs w:val="18"/>
    </w:rPr>
  </w:style>
  <w:style w:type="paragraph" w:styleId="NoSpacing">
    <w:name w:val="No Spacing"/>
    <w:basedOn w:val="Normal"/>
    <w:uiPriority w:val="7"/>
    <w:rsid w:val="003E6951"/>
    <w:pPr>
      <w:spacing w:after="0"/>
    </w:pPr>
  </w:style>
  <w:style w:type="paragraph" w:styleId="Caption">
    <w:name w:val="caption"/>
    <w:basedOn w:val="Normal"/>
    <w:next w:val="Normal"/>
    <w:uiPriority w:val="7"/>
    <w:unhideWhenUsed/>
    <w:qFormat/>
    <w:rsid w:val="002861DA"/>
    <w:pPr>
      <w:spacing w:after="200"/>
      <w:jc w:val="center"/>
    </w:pPr>
    <w:rPr>
      <w:bCs/>
      <w:i/>
      <w:color w:val="808080"/>
    </w:rPr>
  </w:style>
  <w:style w:type="paragraph" w:customStyle="1" w:styleId="Label">
    <w:name w:val="Label"/>
    <w:basedOn w:val="Normal"/>
    <w:link w:val="LabelChar"/>
    <w:uiPriority w:val="6"/>
    <w:rsid w:val="00182B0C"/>
    <w:pPr>
      <w:spacing w:after="0"/>
    </w:pPr>
    <w:rPr>
      <w:color w:val="808080"/>
      <w:sz w:val="16"/>
      <w:szCs w:val="16"/>
    </w:rPr>
  </w:style>
  <w:style w:type="character" w:customStyle="1" w:styleId="LabelChar">
    <w:name w:val="Label Char"/>
    <w:basedOn w:val="DefaultParagraphFont"/>
    <w:link w:val="Label"/>
    <w:uiPriority w:val="6"/>
    <w:rsid w:val="000E72D1"/>
    <w:rPr>
      <w:rFonts w:asciiTheme="majorHAnsi" w:hAnsiTheme="majorHAnsi" w:cstheme="majorHAnsi"/>
      <w:color w:val="80808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8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B0C"/>
    <w:rPr>
      <w:rFonts w:ascii="Tahoma" w:hAnsi="Tahoma" w:cs="Tahoma"/>
      <w:sz w:val="16"/>
      <w:szCs w:val="16"/>
      <w:lang w:val="en-GB"/>
    </w:rPr>
  </w:style>
  <w:style w:type="character" w:customStyle="1" w:styleId="Heading3Char">
    <w:name w:val="Heading 3 Char"/>
    <w:aliases w:val="[3] Level 3 Char"/>
    <w:basedOn w:val="DefaultParagraphFont"/>
    <w:link w:val="Heading3"/>
    <w:uiPriority w:val="6"/>
    <w:rsid w:val="001F10C2"/>
    <w:rPr>
      <w:rFonts w:asciiTheme="majorHAnsi" w:eastAsiaTheme="majorEastAsia" w:hAnsiTheme="majorHAnsi" w:cstheme="majorBidi"/>
      <w:b/>
      <w:bCs/>
      <w:sz w:val="18"/>
      <w:szCs w:val="18"/>
    </w:rPr>
  </w:style>
  <w:style w:type="paragraph" w:styleId="Subtitle">
    <w:name w:val="Subtitle"/>
    <w:aliases w:val="[5] Subtitle"/>
    <w:basedOn w:val="Normal"/>
    <w:next w:val="Normal"/>
    <w:link w:val="SubtitleChar"/>
    <w:uiPriority w:val="6"/>
    <w:qFormat/>
    <w:rsid w:val="00EF21E1"/>
    <w:pPr>
      <w:keepLines/>
      <w:numPr>
        <w:ilvl w:val="1"/>
      </w:numPr>
      <w:spacing w:after="200" w:line="240" w:lineRule="auto"/>
      <w:jc w:val="center"/>
    </w:pPr>
    <w:rPr>
      <w:rFonts w:eastAsiaTheme="majorEastAsia" w:cstheme="majorBidi"/>
      <w:b/>
      <w:iCs/>
      <w:sz w:val="28"/>
      <w:szCs w:val="28"/>
    </w:rPr>
  </w:style>
  <w:style w:type="character" w:customStyle="1" w:styleId="SubtitleChar">
    <w:name w:val="Subtitle Char"/>
    <w:aliases w:val="[5] Subtitle Char"/>
    <w:basedOn w:val="DefaultParagraphFont"/>
    <w:link w:val="Subtitle"/>
    <w:uiPriority w:val="6"/>
    <w:rsid w:val="00EF21E1"/>
    <w:rPr>
      <w:rFonts w:asciiTheme="majorHAnsi" w:eastAsiaTheme="majorEastAsia" w:hAnsiTheme="majorHAnsi" w:cstheme="majorBidi"/>
      <w:b/>
      <w:iCs/>
      <w:sz w:val="28"/>
      <w:szCs w:val="28"/>
    </w:rPr>
  </w:style>
  <w:style w:type="table" w:styleId="LightShading">
    <w:name w:val="Light Shading"/>
    <w:basedOn w:val="TableNormal"/>
    <w:uiPriority w:val="60"/>
    <w:locked/>
    <w:rsid w:val="002E21CC"/>
    <w:pPr>
      <w:spacing w:after="0" w:line="240" w:lineRule="auto"/>
    </w:pPr>
    <w:rPr>
      <w:color w:val="313B4D" w:themeColor="text1" w:themeShade="BF"/>
    </w:rPr>
    <w:tblPr>
      <w:tblStyleRowBandSize w:val="1"/>
      <w:tblStyleColBandSize w:val="1"/>
      <w:tblBorders>
        <w:top w:val="single" w:sz="8" w:space="0" w:color="424F68" w:themeColor="text1"/>
        <w:bottom w:val="single" w:sz="8" w:space="0" w:color="424F68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F68" w:themeColor="text1"/>
          <w:left w:val="nil"/>
          <w:bottom w:val="single" w:sz="8" w:space="0" w:color="424F68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F68" w:themeColor="text1"/>
          <w:left w:val="nil"/>
          <w:bottom w:val="single" w:sz="8" w:space="0" w:color="424F68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1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1DE" w:themeFill="text1" w:themeFillTint="3F"/>
      </w:tcPr>
    </w:tblStylePr>
  </w:style>
  <w:style w:type="table" w:styleId="TableGrid">
    <w:name w:val="Table Grid"/>
    <w:basedOn w:val="TableNormal"/>
    <w:uiPriority w:val="59"/>
    <w:rsid w:val="00AD601B"/>
    <w:pPr>
      <w:keepNext/>
      <w:keepLines/>
      <w:spacing w:before="120" w:after="100" w:afterAutospacing="1" w:line="240" w:lineRule="auto"/>
    </w:pPr>
    <w:rPr>
      <w:rFonts w:asciiTheme="majorHAnsi" w:hAnsiTheme="majorHAnsi"/>
      <w:sz w:val="18"/>
      <w:szCs w:val="18"/>
      <w:lang w:val="nl-NL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bottom w:w="45" w:type="dxa"/>
      </w:tblCellMar>
    </w:tblPr>
    <w:trPr>
      <w:cantSplit/>
      <w:jc w:val="center"/>
    </w:trPr>
    <w:tblStylePr w:type="firstRow">
      <w:rPr>
        <w:rFonts w:asciiTheme="majorHAnsi" w:hAnsiTheme="majorHAnsi"/>
        <w:b/>
        <w:sz w:val="18"/>
      </w:rPr>
      <w:tblPr/>
      <w:trPr>
        <w:cantSplit w:val="0"/>
        <w:tblHeader/>
      </w:trPr>
      <w:tcPr>
        <w:shd w:val="clear" w:color="auto" w:fill="C5C5C5"/>
      </w:tcPr>
    </w:tblStylePr>
    <w:tblStylePr w:type="lastRow">
      <w:rPr>
        <w:rFonts w:asciiTheme="majorHAnsi" w:hAnsiTheme="majorHAnsi"/>
        <w:sz w:val="18"/>
      </w:rPr>
      <w:tblPr/>
      <w:tcPr>
        <w:shd w:val="clear" w:color="auto" w:fill="F1F1F1"/>
      </w:tcPr>
    </w:tblStylePr>
    <w:tblStylePr w:type="firstCol">
      <w:rPr>
        <w:rFonts w:asciiTheme="majorHAnsi" w:hAnsiTheme="majorHAnsi"/>
        <w:sz w:val="18"/>
      </w:rPr>
    </w:tblStylePr>
    <w:tblStylePr w:type="lastCol">
      <w:rPr>
        <w:rFonts w:asciiTheme="majorHAnsi" w:hAnsiTheme="majorHAnsi"/>
        <w:sz w:val="18"/>
      </w:rPr>
    </w:tblStylePr>
    <w:tblStylePr w:type="band1Vert">
      <w:rPr>
        <w:rFonts w:asciiTheme="majorHAnsi" w:hAnsiTheme="majorHAnsi"/>
        <w:sz w:val="18"/>
      </w:rPr>
    </w:tblStylePr>
    <w:tblStylePr w:type="band2Vert">
      <w:rPr>
        <w:rFonts w:asciiTheme="majorHAnsi" w:hAnsiTheme="majorHAnsi"/>
        <w:sz w:val="18"/>
      </w:rPr>
    </w:tblStylePr>
    <w:tblStylePr w:type="band1Horz">
      <w:rPr>
        <w:rFonts w:asciiTheme="majorHAnsi" w:hAnsiTheme="majorHAnsi"/>
        <w:sz w:val="18"/>
      </w:rPr>
    </w:tblStylePr>
    <w:tblStylePr w:type="band2Horz">
      <w:rPr>
        <w:rFonts w:asciiTheme="majorHAnsi" w:hAnsiTheme="majorHAnsi"/>
        <w:sz w:val="18"/>
      </w:rPr>
      <w:tblPr/>
      <w:tcPr>
        <w:shd w:val="clear" w:color="auto" w:fill="FFFFFF"/>
      </w:tcPr>
    </w:tblStylePr>
    <w:tblStylePr w:type="neCell">
      <w:rPr>
        <w:rFonts w:asciiTheme="majorHAnsi" w:hAnsiTheme="majorHAnsi"/>
        <w:sz w:val="18"/>
      </w:rPr>
    </w:tblStylePr>
    <w:tblStylePr w:type="nwCell">
      <w:rPr>
        <w:rFonts w:asciiTheme="majorHAnsi" w:hAnsiTheme="majorHAnsi"/>
        <w:sz w:val="18"/>
      </w:rPr>
    </w:tblStylePr>
    <w:tblStylePr w:type="seCell">
      <w:rPr>
        <w:rFonts w:asciiTheme="majorHAnsi" w:hAnsiTheme="majorHAnsi"/>
        <w:sz w:val="18"/>
      </w:rPr>
    </w:tblStylePr>
    <w:tblStylePr w:type="swCell">
      <w:rPr>
        <w:rFonts w:asciiTheme="majorHAnsi" w:hAnsiTheme="majorHAnsi"/>
        <w:sz w:val="18"/>
      </w:rPr>
    </w:tblStylePr>
  </w:style>
  <w:style w:type="paragraph" w:customStyle="1" w:styleId="MSourceCode">
    <w:name w:val="[M] Source Code"/>
    <w:basedOn w:val="Normal"/>
    <w:link w:val="MSourceCodeChar"/>
    <w:uiPriority w:val="6"/>
    <w:qFormat/>
    <w:rsid w:val="0060356A"/>
    <w:pPr>
      <w:tabs>
        <w:tab w:val="clear" w:pos="1701"/>
        <w:tab w:val="clear" w:pos="2268"/>
        <w:tab w:val="left" w:pos="284"/>
        <w:tab w:val="left" w:pos="851"/>
        <w:tab w:val="left" w:pos="1418"/>
      </w:tabs>
      <w:autoSpaceDE w:val="0"/>
      <w:autoSpaceDN w:val="0"/>
      <w:adjustRightInd w:val="0"/>
      <w:spacing w:after="300" w:line="240" w:lineRule="auto"/>
      <w:contextualSpacing/>
    </w:pPr>
    <w:rPr>
      <w:rFonts w:ascii="Consolas" w:hAnsi="Consolas" w:cs="Consolas"/>
      <w:sz w:val="16"/>
      <w:szCs w:val="16"/>
      <w:lang w:val="nl-NL"/>
    </w:rPr>
  </w:style>
  <w:style w:type="character" w:customStyle="1" w:styleId="MSourceCodeChar">
    <w:name w:val="[M] Source Code Char"/>
    <w:basedOn w:val="DefaultParagraphFont"/>
    <w:link w:val="MSourceCode"/>
    <w:uiPriority w:val="6"/>
    <w:rsid w:val="000E72D1"/>
    <w:rPr>
      <w:rFonts w:ascii="Consolas" w:hAnsi="Consolas" w:cs="Consolas"/>
      <w:sz w:val="16"/>
      <w:szCs w:val="16"/>
      <w:lang w:val="nl-NL"/>
    </w:rPr>
  </w:style>
  <w:style w:type="paragraph" w:customStyle="1" w:styleId="7Appendix1">
    <w:name w:val="[7] Appendix 1"/>
    <w:basedOn w:val="Heading1"/>
    <w:next w:val="Normal"/>
    <w:uiPriority w:val="6"/>
    <w:qFormat/>
    <w:rsid w:val="00B34B63"/>
    <w:pPr>
      <w:numPr>
        <w:numId w:val="26"/>
      </w:numPr>
    </w:pPr>
  </w:style>
  <w:style w:type="paragraph" w:customStyle="1" w:styleId="8Appendix2">
    <w:name w:val="[8] Appendix 2"/>
    <w:basedOn w:val="7Appendix1"/>
    <w:next w:val="Normal"/>
    <w:uiPriority w:val="6"/>
    <w:qFormat/>
    <w:rsid w:val="00AD601B"/>
    <w:pPr>
      <w:numPr>
        <w:ilvl w:val="1"/>
      </w:numPr>
      <w:outlineLvl w:val="1"/>
    </w:pPr>
    <w:rPr>
      <w:sz w:val="28"/>
      <w:szCs w:val="28"/>
    </w:rPr>
  </w:style>
  <w:style w:type="paragraph" w:styleId="ListBullet">
    <w:name w:val="List Bullet"/>
    <w:aliases w:val="[L] List Bullet"/>
    <w:basedOn w:val="Normal"/>
    <w:uiPriority w:val="6"/>
    <w:unhideWhenUsed/>
    <w:qFormat/>
    <w:rsid w:val="00146FF1"/>
    <w:pPr>
      <w:numPr>
        <w:numId w:val="23"/>
      </w:numPr>
      <w:tabs>
        <w:tab w:val="clear" w:pos="567"/>
      </w:tabs>
      <w:contextualSpacing/>
    </w:pPr>
    <w:rPr>
      <w:rFonts w:ascii="FangSong" w:eastAsia="FangSong" w:hAnsi="FangSong"/>
    </w:rPr>
  </w:style>
  <w:style w:type="paragraph" w:styleId="ListNumber">
    <w:name w:val="List Number"/>
    <w:basedOn w:val="Normal"/>
    <w:uiPriority w:val="7"/>
    <w:unhideWhenUsed/>
    <w:qFormat/>
    <w:rsid w:val="009C15B6"/>
    <w:pPr>
      <w:numPr>
        <w:numId w:val="41"/>
      </w:numPr>
      <w:tabs>
        <w:tab w:val="clear" w:pos="567"/>
        <w:tab w:val="left" w:pos="720"/>
      </w:tabs>
      <w:spacing w:before="120" w:after="60"/>
      <w:ind w:left="357" w:hanging="357"/>
      <w:contextualSpacing/>
    </w:pPr>
  </w:style>
  <w:style w:type="character" w:styleId="Hyperlink">
    <w:name w:val="Hyperlink"/>
    <w:basedOn w:val="DefaultParagraphFont"/>
    <w:uiPriority w:val="99"/>
    <w:unhideWhenUsed/>
    <w:rsid w:val="000D59C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C378F"/>
    <w:rPr>
      <w:sz w:val="16"/>
      <w:szCs w:val="16"/>
    </w:rPr>
  </w:style>
  <w:style w:type="paragraph" w:customStyle="1" w:styleId="Centered">
    <w:name w:val="Centered"/>
    <w:basedOn w:val="Normal"/>
    <w:next w:val="Normal"/>
    <w:uiPriority w:val="7"/>
    <w:qFormat/>
    <w:rsid w:val="00627150"/>
    <w:pPr>
      <w:jc w:val="center"/>
    </w:pPr>
    <w:rPr>
      <w:rFonts w:eastAsia="Times New Roman" w:cs="Times New Roman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C378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78F"/>
    <w:rPr>
      <w:rFonts w:asciiTheme="majorHAnsi" w:hAnsiTheme="majorHAnsi" w:cs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C3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78F"/>
    <w:rPr>
      <w:rFonts w:asciiTheme="majorHAnsi" w:hAnsiTheme="majorHAnsi" w:cstheme="majorHAnsi"/>
      <w:b/>
      <w:bCs/>
      <w:sz w:val="20"/>
      <w:szCs w:val="20"/>
    </w:rPr>
  </w:style>
  <w:style w:type="paragraph" w:styleId="Quote">
    <w:name w:val="Quote"/>
    <w:aliases w:val="[Q] Quote"/>
    <w:basedOn w:val="Normal"/>
    <w:next w:val="Normal"/>
    <w:link w:val="QuoteChar"/>
    <w:uiPriority w:val="6"/>
    <w:qFormat/>
    <w:rsid w:val="00037F6A"/>
    <w:pPr>
      <w:ind w:left="567" w:right="567"/>
    </w:pPr>
    <w:rPr>
      <w:i/>
    </w:rPr>
  </w:style>
  <w:style w:type="character" w:customStyle="1" w:styleId="QuoteChar">
    <w:name w:val="Quote Char"/>
    <w:aliases w:val="[Q] Quote Char"/>
    <w:basedOn w:val="DefaultParagraphFont"/>
    <w:link w:val="Quote"/>
    <w:uiPriority w:val="6"/>
    <w:rsid w:val="000E72D1"/>
    <w:rPr>
      <w:rFonts w:asciiTheme="majorHAnsi" w:hAnsiTheme="majorHAnsi" w:cstheme="majorHAnsi"/>
      <w:i/>
      <w:sz w:val="18"/>
      <w:szCs w:val="18"/>
    </w:rPr>
  </w:style>
  <w:style w:type="character" w:customStyle="1" w:styleId="Superscript">
    <w:name w:val="Superscript"/>
    <w:basedOn w:val="DefaultParagraphFont"/>
    <w:uiPriority w:val="8"/>
    <w:qFormat/>
    <w:rsid w:val="00536337"/>
    <w:rPr>
      <w:rFonts w:ascii="Arial" w:hAnsi="Arial"/>
      <w:sz w:val="18"/>
      <w:vertAlign w:val="superscript"/>
    </w:rPr>
  </w:style>
  <w:style w:type="character" w:customStyle="1" w:styleId="Subscript">
    <w:name w:val="Subscript"/>
    <w:basedOn w:val="Superscript"/>
    <w:uiPriority w:val="8"/>
    <w:qFormat/>
    <w:rsid w:val="00536337"/>
    <w:rPr>
      <w:rFonts w:ascii="Arial" w:hAnsi="Arial"/>
      <w:sz w:val="18"/>
      <w:vertAlign w:val="sub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0C2"/>
    <w:rPr>
      <w:rFonts w:asciiTheme="majorHAnsi" w:eastAsiaTheme="majorEastAsia" w:hAnsiTheme="majorHAnsi" w:cstheme="majorBidi"/>
      <w:color w:val="465200" w:themeColor="accent1" w:themeShade="7F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0C2"/>
    <w:rPr>
      <w:rFonts w:asciiTheme="majorHAnsi" w:eastAsiaTheme="majorEastAsia" w:hAnsiTheme="majorHAnsi" w:cstheme="majorBidi"/>
      <w:i/>
      <w:iCs/>
      <w:color w:val="465200" w:themeColor="accent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0C2"/>
    <w:rPr>
      <w:rFonts w:asciiTheme="majorHAnsi" w:eastAsiaTheme="majorEastAsia" w:hAnsiTheme="majorHAnsi" w:cstheme="majorBidi"/>
      <w:i/>
      <w:iCs/>
      <w:color w:val="63769C" w:themeColor="text1" w:themeTint="BF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0C2"/>
    <w:rPr>
      <w:rFonts w:asciiTheme="majorHAnsi" w:eastAsiaTheme="majorEastAsia" w:hAnsiTheme="majorHAnsi" w:cstheme="majorBidi"/>
      <w:color w:val="63769C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0C2"/>
    <w:rPr>
      <w:rFonts w:asciiTheme="majorHAnsi" w:eastAsiaTheme="majorEastAsia" w:hAnsiTheme="majorHAnsi" w:cstheme="majorBidi"/>
      <w:i/>
      <w:iCs/>
      <w:color w:val="63769C" w:themeColor="text1" w:themeTint="BF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locked/>
    <w:rsid w:val="00541C70"/>
    <w:pPr>
      <w:numPr>
        <w:numId w:val="18"/>
      </w:numPr>
    </w:pPr>
  </w:style>
  <w:style w:type="paragraph" w:styleId="TOC4">
    <w:name w:val="toc 4"/>
    <w:basedOn w:val="Normal"/>
    <w:next w:val="Normal"/>
    <w:autoRedefine/>
    <w:uiPriority w:val="39"/>
    <w:unhideWhenUsed/>
    <w:locked/>
    <w:rsid w:val="005B086D"/>
    <w:pPr>
      <w:tabs>
        <w:tab w:val="clear" w:pos="567"/>
        <w:tab w:val="clear" w:pos="1134"/>
        <w:tab w:val="clear" w:pos="1701"/>
        <w:tab w:val="clear" w:pos="2268"/>
      </w:tabs>
      <w:spacing w:after="100"/>
      <w:ind w:left="540"/>
    </w:pPr>
  </w:style>
  <w:style w:type="numbering" w:customStyle="1" w:styleId="RiscureBulleted">
    <w:name w:val="Riscure Bulleted"/>
    <w:basedOn w:val="NoList"/>
    <w:uiPriority w:val="99"/>
    <w:rsid w:val="00DA399F"/>
  </w:style>
  <w:style w:type="paragraph" w:styleId="ListParagraph">
    <w:name w:val="List Paragraph"/>
    <w:basedOn w:val="Normal"/>
    <w:uiPriority w:val="34"/>
    <w:locked/>
    <w:rsid w:val="00DA399F"/>
    <w:pPr>
      <w:ind w:left="720"/>
      <w:contextualSpacing/>
    </w:pPr>
  </w:style>
  <w:style w:type="numbering" w:customStyle="1" w:styleId="RiscureNumbered">
    <w:name w:val="Riscure Numbered"/>
    <w:basedOn w:val="RiscureBulleted"/>
    <w:uiPriority w:val="99"/>
    <w:rsid w:val="00DA399F"/>
    <w:pPr>
      <w:numPr>
        <w:numId w:val="21"/>
      </w:numPr>
    </w:pPr>
  </w:style>
  <w:style w:type="paragraph" w:customStyle="1" w:styleId="9Appendix3">
    <w:name w:val="[9] Appendix 3"/>
    <w:basedOn w:val="8Appendix2"/>
    <w:next w:val="Normal"/>
    <w:uiPriority w:val="5"/>
    <w:qFormat/>
    <w:rsid w:val="00B34B63"/>
    <w:pPr>
      <w:numPr>
        <w:ilvl w:val="2"/>
      </w:numPr>
      <w:outlineLvl w:val="2"/>
    </w:pPr>
    <w:rPr>
      <w:b w:val="0"/>
      <w:sz w:val="18"/>
    </w:rPr>
  </w:style>
  <w:style w:type="paragraph" w:customStyle="1" w:styleId="6Subsubtitle">
    <w:name w:val="[6] Subsubtitle"/>
    <w:basedOn w:val="Subtitle"/>
    <w:next w:val="Normal"/>
    <w:uiPriority w:val="5"/>
    <w:qFormat/>
    <w:rsid w:val="00FC416A"/>
    <w:rPr>
      <w:b w:val="0"/>
      <w:sz w:val="18"/>
    </w:rPr>
  </w:style>
  <w:style w:type="numbering" w:customStyle="1" w:styleId="AppendixSection">
    <w:name w:val="Appendix / Section"/>
    <w:basedOn w:val="NoList"/>
    <w:uiPriority w:val="99"/>
    <w:rsid w:val="00B34B63"/>
    <w:pPr>
      <w:numPr>
        <w:numId w:val="26"/>
      </w:numPr>
    </w:pPr>
  </w:style>
  <w:style w:type="character" w:styleId="FollowedHyperlink">
    <w:name w:val="FollowedHyperlink"/>
    <w:basedOn w:val="DefaultParagraphFont"/>
    <w:uiPriority w:val="99"/>
    <w:semiHidden/>
    <w:unhideWhenUsed/>
    <w:locked/>
    <w:rsid w:val="00C402EE"/>
    <w:rPr>
      <w:color w:val="800080" w:themeColor="followedHyperlink"/>
      <w:u w:val="single"/>
    </w:rPr>
  </w:style>
  <w:style w:type="paragraph" w:customStyle="1" w:styleId="Heading1Paged">
    <w:name w:val="Heading 1 [Paged]"/>
    <w:basedOn w:val="Heading1"/>
    <w:autoRedefine/>
    <w:uiPriority w:val="5"/>
    <w:qFormat/>
    <w:rsid w:val="009A4965"/>
    <w:pPr>
      <w:pageBreakBefore/>
      <w:spacing w:before="240"/>
      <w:ind w:left="994" w:hanging="994"/>
    </w:pPr>
    <w:rPr>
      <w:rFonts w:ascii="FangSong" w:eastAsia="FangSong" w:hAnsi="FangSong"/>
    </w:rPr>
  </w:style>
  <w:style w:type="paragraph" w:styleId="ListNumber2">
    <w:name w:val="List Number 2"/>
    <w:basedOn w:val="Normal"/>
    <w:uiPriority w:val="99"/>
    <w:semiHidden/>
    <w:unhideWhenUsed/>
    <w:locked/>
    <w:rsid w:val="002A0ABC"/>
    <w:pPr>
      <w:numPr>
        <w:numId w:val="13"/>
      </w:numPr>
      <w:contextualSpacing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locked/>
    <w:rsid w:val="00527F6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527F60"/>
    <w:rPr>
      <w:rFonts w:asciiTheme="majorHAnsi" w:hAnsiTheme="majorHAnsi" w:cstheme="majorHAnsi"/>
      <w:sz w:val="18"/>
      <w:szCs w:val="18"/>
    </w:rPr>
  </w:style>
  <w:style w:type="paragraph" w:customStyle="1" w:styleId="NoteonAuthoring">
    <w:name w:val="Note on Authoring"/>
    <w:basedOn w:val="Normal"/>
    <w:next w:val="Normal"/>
    <w:uiPriority w:val="5"/>
    <w:qFormat/>
    <w:rsid w:val="00FE73F3"/>
    <w:pPr>
      <w:shd w:val="clear" w:color="auto" w:fill="D9D9D9" w:themeFill="background1" w:themeFillShade="D9"/>
      <w:ind w:left="432"/>
    </w:pPr>
  </w:style>
  <w:style w:type="paragraph" w:styleId="List">
    <w:name w:val="List"/>
    <w:basedOn w:val="Normal"/>
    <w:uiPriority w:val="99"/>
    <w:unhideWhenUsed/>
    <w:locked/>
    <w:rsid w:val="00D9690B"/>
    <w:pPr>
      <w:ind w:left="360" w:hanging="360"/>
      <w:contextualSpacing/>
    </w:pPr>
  </w:style>
  <w:style w:type="paragraph" w:customStyle="1" w:styleId="ListSpecValue">
    <w:name w:val="List SpecValue"/>
    <w:basedOn w:val="List"/>
    <w:uiPriority w:val="5"/>
    <w:qFormat/>
    <w:rsid w:val="002B14CA"/>
    <w:pPr>
      <w:keepLines/>
      <w:tabs>
        <w:tab w:val="clear" w:pos="567"/>
        <w:tab w:val="clear" w:pos="1134"/>
        <w:tab w:val="clear" w:pos="1701"/>
        <w:tab w:val="clear" w:pos="2268"/>
        <w:tab w:val="right" w:leader="dot" w:pos="4320"/>
        <w:tab w:val="left" w:pos="4608"/>
      </w:tabs>
      <w:spacing w:before="120" w:afterAutospacing="1"/>
    </w:pPr>
    <w:rPr>
      <w:lang w:val="nl-NL"/>
    </w:rPr>
  </w:style>
  <w:style w:type="paragraph" w:customStyle="1" w:styleId="StyleTitle4TitleBold">
    <w:name w:val="Style Title[4] Title + Bold"/>
    <w:basedOn w:val="Title"/>
    <w:rsid w:val="00580BA0"/>
    <w:pPr>
      <w:spacing w:line="240" w:lineRule="auto"/>
    </w:pPr>
    <w:rPr>
      <w:b w:val="0"/>
      <w:bCs/>
    </w:rPr>
  </w:style>
  <w:style w:type="paragraph" w:customStyle="1" w:styleId="ReaderNote">
    <w:name w:val="Reader Note"/>
    <w:basedOn w:val="List"/>
    <w:uiPriority w:val="5"/>
    <w:qFormat/>
    <w:rsid w:val="001F7CE4"/>
    <w:pPr>
      <w:pBdr>
        <w:left w:val="single" w:sz="48" w:space="4" w:color="6A7C00" w:themeColor="accent1" w:themeShade="BF"/>
      </w:pBdr>
      <w:ind w:left="432" w:firstLine="0"/>
    </w:pPr>
  </w:style>
  <w:style w:type="paragraph" w:styleId="NormalWeb">
    <w:name w:val="Normal (Web)"/>
    <w:basedOn w:val="Normal"/>
    <w:uiPriority w:val="99"/>
    <w:semiHidden/>
    <w:unhideWhenUsed/>
    <w:locked/>
    <w:rsid w:val="002C1E19"/>
    <w:pPr>
      <w:keepNext w:val="0"/>
      <w:tabs>
        <w:tab w:val="clear" w:pos="567"/>
        <w:tab w:val="clear" w:pos="1134"/>
        <w:tab w:val="clear" w:pos="1701"/>
        <w:tab w:val="clear" w:pos="2268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C1E19"/>
    <w:rPr>
      <w:b/>
      <w:bCs/>
    </w:rPr>
  </w:style>
  <w:style w:type="table" w:styleId="LightList">
    <w:name w:val="Light List"/>
    <w:basedOn w:val="TableNormal"/>
    <w:uiPriority w:val="61"/>
    <w:locked/>
    <w:rsid w:val="00B73051"/>
    <w:pPr>
      <w:spacing w:after="0" w:line="240" w:lineRule="auto"/>
    </w:pPr>
    <w:tblPr>
      <w:tblStyleRowBandSize w:val="1"/>
      <w:tblStyleColBandSize w:val="1"/>
      <w:tblBorders>
        <w:top w:val="single" w:sz="8" w:space="0" w:color="424F68" w:themeColor="text1"/>
        <w:left w:val="single" w:sz="8" w:space="0" w:color="424F68" w:themeColor="text1"/>
        <w:bottom w:val="single" w:sz="8" w:space="0" w:color="424F68" w:themeColor="text1"/>
        <w:right w:val="single" w:sz="8" w:space="0" w:color="424F68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4F6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  <w:tblStylePr w:type="band1Horz">
      <w:tblPr/>
      <w:tcPr>
        <w:tcBorders>
          <w:top w:val="single" w:sz="8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</w:style>
  <w:style w:type="paragraph" w:styleId="ListBullet2">
    <w:name w:val="List Bullet 2"/>
    <w:basedOn w:val="Normal"/>
    <w:uiPriority w:val="99"/>
    <w:unhideWhenUsed/>
    <w:locked/>
    <w:rsid w:val="009C15B6"/>
    <w:pPr>
      <w:numPr>
        <w:numId w:val="9"/>
      </w:numPr>
      <w:spacing w:after="120"/>
      <w:ind w:left="641" w:hanging="357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locked/>
    <w:rsid w:val="00321E11"/>
    <w:pPr>
      <w:pBdr>
        <w:bottom w:val="single" w:sz="4" w:space="4" w:color="8FA601" w:themeColor="accent1"/>
      </w:pBdr>
      <w:spacing w:before="200" w:after="280"/>
      <w:ind w:left="936" w:right="936"/>
    </w:pPr>
    <w:rPr>
      <w:b/>
      <w:bCs/>
      <w:i/>
      <w:iCs/>
      <w:color w:val="8FA60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E11"/>
    <w:rPr>
      <w:rFonts w:asciiTheme="majorHAnsi" w:hAnsiTheme="majorHAnsi" w:cstheme="majorHAnsi"/>
      <w:b/>
      <w:bCs/>
      <w:i/>
      <w:iCs/>
      <w:color w:val="8FA601" w:themeColor="accent1"/>
      <w:sz w:val="24"/>
      <w:szCs w:val="18"/>
    </w:rPr>
  </w:style>
  <w:style w:type="paragraph" w:customStyle="1" w:styleId="NormalHeading">
    <w:name w:val="Normal (Heading)"/>
    <w:basedOn w:val="Normal"/>
    <w:next w:val="Normal"/>
    <w:uiPriority w:val="5"/>
    <w:qFormat/>
    <w:rsid w:val="004028A4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9E4AF4"/>
    <w:pPr>
      <w:keepNext w:val="0"/>
      <w:tabs>
        <w:tab w:val="clear" w:pos="567"/>
        <w:tab w:val="clear" w:pos="1134"/>
        <w:tab w:val="clear" w:pos="1701"/>
        <w:tab w:val="clear" w:pos="226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4AF4"/>
    <w:rPr>
      <w:rFonts w:ascii="Courier New" w:eastAsia="Times New Roman" w:hAnsi="Courier New" w:cs="Courier New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DC716A"/>
    <w:pPr>
      <w:keepNext/>
      <w:keepLines/>
      <w:spacing w:before="120" w:after="100" w:afterAutospacing="1" w:line="240" w:lineRule="auto"/>
    </w:pPr>
    <w:rPr>
      <w:rFonts w:asciiTheme="majorHAnsi" w:hAnsiTheme="majorHAnsi"/>
      <w:sz w:val="18"/>
      <w:szCs w:val="18"/>
      <w:lang w:val="nl-NL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bottom w:w="45" w:type="dxa"/>
      </w:tblCellMar>
    </w:tblPr>
    <w:trPr>
      <w:cantSplit/>
      <w:jc w:val="center"/>
    </w:trPr>
    <w:tblStylePr w:type="firstRow">
      <w:rPr>
        <w:rFonts w:asciiTheme="majorHAnsi" w:hAnsiTheme="majorHAnsi"/>
        <w:b/>
        <w:sz w:val="18"/>
      </w:rPr>
      <w:tblPr/>
      <w:trPr>
        <w:cantSplit w:val="0"/>
        <w:tblHeader/>
      </w:trPr>
      <w:tcPr>
        <w:shd w:val="clear" w:color="auto" w:fill="C5C5C5"/>
      </w:tcPr>
    </w:tblStylePr>
    <w:tblStylePr w:type="lastRow">
      <w:rPr>
        <w:rFonts w:asciiTheme="majorHAnsi" w:hAnsiTheme="majorHAnsi"/>
        <w:sz w:val="18"/>
      </w:rPr>
      <w:tblPr/>
      <w:tcPr>
        <w:shd w:val="clear" w:color="auto" w:fill="F1F1F1"/>
      </w:tcPr>
    </w:tblStylePr>
    <w:tblStylePr w:type="firstCol">
      <w:rPr>
        <w:rFonts w:asciiTheme="majorHAnsi" w:hAnsiTheme="majorHAnsi"/>
        <w:sz w:val="18"/>
      </w:rPr>
    </w:tblStylePr>
    <w:tblStylePr w:type="lastCol">
      <w:rPr>
        <w:rFonts w:asciiTheme="majorHAnsi" w:hAnsiTheme="majorHAnsi"/>
        <w:sz w:val="18"/>
      </w:rPr>
    </w:tblStylePr>
    <w:tblStylePr w:type="band1Vert">
      <w:rPr>
        <w:rFonts w:asciiTheme="majorHAnsi" w:hAnsiTheme="majorHAnsi"/>
        <w:sz w:val="18"/>
      </w:rPr>
    </w:tblStylePr>
    <w:tblStylePr w:type="band2Vert">
      <w:rPr>
        <w:rFonts w:asciiTheme="majorHAnsi" w:hAnsiTheme="majorHAnsi"/>
        <w:sz w:val="18"/>
      </w:rPr>
    </w:tblStylePr>
    <w:tblStylePr w:type="band1Horz">
      <w:rPr>
        <w:rFonts w:asciiTheme="majorHAnsi" w:hAnsiTheme="majorHAnsi"/>
        <w:sz w:val="18"/>
      </w:rPr>
    </w:tblStylePr>
    <w:tblStylePr w:type="band2Horz">
      <w:rPr>
        <w:rFonts w:asciiTheme="majorHAnsi" w:hAnsiTheme="majorHAnsi"/>
        <w:sz w:val="18"/>
      </w:rPr>
      <w:tblPr/>
      <w:tcPr>
        <w:shd w:val="clear" w:color="auto" w:fill="FFFFFF"/>
      </w:tcPr>
    </w:tblStylePr>
    <w:tblStylePr w:type="neCell">
      <w:rPr>
        <w:rFonts w:asciiTheme="majorHAnsi" w:hAnsiTheme="majorHAnsi"/>
        <w:sz w:val="18"/>
      </w:rPr>
    </w:tblStylePr>
    <w:tblStylePr w:type="nwCell">
      <w:rPr>
        <w:rFonts w:asciiTheme="majorHAnsi" w:hAnsiTheme="majorHAnsi"/>
        <w:sz w:val="18"/>
      </w:rPr>
    </w:tblStylePr>
    <w:tblStylePr w:type="seCell">
      <w:rPr>
        <w:rFonts w:asciiTheme="majorHAnsi" w:hAnsiTheme="majorHAnsi"/>
        <w:sz w:val="18"/>
      </w:rPr>
    </w:tblStylePr>
    <w:tblStylePr w:type="swCell">
      <w:rPr>
        <w:rFonts w:asciiTheme="majorHAnsi" w:hAnsiTheme="majorHAnsi"/>
        <w:sz w:val="18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mailto:inforequest@riscure.com" TargetMode="External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riscure.com" TargetMode="External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hyperlink" Target="http://support.riscure.com/" TargetMode="External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mailto:inforequest@riscure.com" TargetMode="External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riscure.com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e.RISCURE\Desktop\Inspector%20Hardware\template%20report%202012.12.2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D6B4223155E4A8EB22A352C59C78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D027-D94B-4AD2-ACEE-A714FE64C032}"/>
      </w:docPartPr>
      <w:docPartBody>
        <w:p w:rsidR="0059047D" w:rsidRDefault="001001A7">
          <w:r w:rsidRPr="00A00420">
            <w:rPr>
              <w:rStyle w:val="PlaceholderText"/>
            </w:rPr>
            <w:t>[Subject]</w:t>
          </w:r>
        </w:p>
      </w:docPartBody>
    </w:docPart>
    <w:docPart>
      <w:docPartPr>
        <w:name w:val="B08945B644414C7EB2036BB3544E7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56641-B813-45AB-BA35-285F172DE664}"/>
      </w:docPartPr>
      <w:docPartBody>
        <w:p w:rsidR="0059047D" w:rsidRDefault="001001A7">
          <w:r w:rsidRPr="00A00420">
            <w:rPr>
              <w:rStyle w:val="PlaceholderText"/>
            </w:rPr>
            <w:t>[Title]</w:t>
          </w:r>
        </w:p>
      </w:docPartBody>
    </w:docPart>
    <w:docPart>
      <w:docPartPr>
        <w:name w:val="1B3E21083A344707A6F0A0C5E8932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85376-9E9C-479D-A3EC-3F8790B2A893}"/>
      </w:docPartPr>
      <w:docPartBody>
        <w:p w:rsidR="00A414B3" w:rsidRDefault="00A414B3">
          <w:r w:rsidRPr="006A6A9E">
            <w:rPr>
              <w:rStyle w:val="PlaceholderText"/>
            </w:rPr>
            <w:t>[Subject]</w:t>
          </w:r>
        </w:p>
      </w:docPartBody>
    </w:docPart>
    <w:docPart>
      <w:docPartPr>
        <w:name w:val="3C7FDE7662D04208A8328E5B894D9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6A5BE-3546-4680-B7C6-09471AAB5FBA}"/>
      </w:docPartPr>
      <w:docPartBody>
        <w:p w:rsidR="00910A22" w:rsidRDefault="00910A22" w:rsidP="00910A22">
          <w:pPr>
            <w:pStyle w:val="3C7FDE7662D04208A8328E5B894D9DF5"/>
          </w:pPr>
          <w:r w:rsidRPr="00E10F6A">
            <w:rPr>
              <w:rStyle w:val="PlaceholderText"/>
            </w:rPr>
            <w:t>[Title]</w:t>
          </w:r>
        </w:p>
      </w:docPartBody>
    </w:docPart>
    <w:docPart>
      <w:docPartPr>
        <w:name w:val="CCE26FF1EC55477588E7B9448F201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8BFDB-8F93-4BFD-9643-5149FD96C81B}"/>
      </w:docPartPr>
      <w:docPartBody>
        <w:p w:rsidR="00E756D0" w:rsidRDefault="00702FE3">
          <w:r w:rsidRPr="008F75A4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co Light">
    <w:altName w:val="Arial"/>
    <w:panose1 w:val="020B0304050202020203"/>
    <w:charset w:val="00"/>
    <w:family w:val="swiss"/>
    <w:pitch w:val="variable"/>
    <w:sig w:usb0="A00000AF" w:usb1="5000205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00000287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A7"/>
    <w:rsid w:val="00020BFD"/>
    <w:rsid w:val="00027065"/>
    <w:rsid w:val="00032FB3"/>
    <w:rsid w:val="00034BA8"/>
    <w:rsid w:val="0003505F"/>
    <w:rsid w:val="000736EB"/>
    <w:rsid w:val="000A4C00"/>
    <w:rsid w:val="000F296C"/>
    <w:rsid w:val="001001A7"/>
    <w:rsid w:val="00112617"/>
    <w:rsid w:val="001F26C3"/>
    <w:rsid w:val="00213286"/>
    <w:rsid w:val="002213B6"/>
    <w:rsid w:val="00224486"/>
    <w:rsid w:val="00230752"/>
    <w:rsid w:val="0023631D"/>
    <w:rsid w:val="002A427F"/>
    <w:rsid w:val="003226C9"/>
    <w:rsid w:val="003322F2"/>
    <w:rsid w:val="00355995"/>
    <w:rsid w:val="003669DA"/>
    <w:rsid w:val="003A0AAC"/>
    <w:rsid w:val="003F5649"/>
    <w:rsid w:val="00403AB7"/>
    <w:rsid w:val="004137F6"/>
    <w:rsid w:val="00423BBF"/>
    <w:rsid w:val="00447FAA"/>
    <w:rsid w:val="00463BC9"/>
    <w:rsid w:val="004769F5"/>
    <w:rsid w:val="004A57F1"/>
    <w:rsid w:val="004B29A6"/>
    <w:rsid w:val="0059047D"/>
    <w:rsid w:val="005936C0"/>
    <w:rsid w:val="005C7488"/>
    <w:rsid w:val="00613917"/>
    <w:rsid w:val="00625F72"/>
    <w:rsid w:val="0067039C"/>
    <w:rsid w:val="006A154B"/>
    <w:rsid w:val="006C4777"/>
    <w:rsid w:val="006D7B85"/>
    <w:rsid w:val="00702FE3"/>
    <w:rsid w:val="007526B3"/>
    <w:rsid w:val="007856D8"/>
    <w:rsid w:val="007E0FA4"/>
    <w:rsid w:val="00804F0E"/>
    <w:rsid w:val="00822064"/>
    <w:rsid w:val="00822F3C"/>
    <w:rsid w:val="0085456E"/>
    <w:rsid w:val="00910A22"/>
    <w:rsid w:val="00923A4B"/>
    <w:rsid w:val="00926BDB"/>
    <w:rsid w:val="009472C4"/>
    <w:rsid w:val="00951103"/>
    <w:rsid w:val="009B516A"/>
    <w:rsid w:val="009E7C96"/>
    <w:rsid w:val="00A00DF3"/>
    <w:rsid w:val="00A414B3"/>
    <w:rsid w:val="00AF660E"/>
    <w:rsid w:val="00B37F65"/>
    <w:rsid w:val="00B44F49"/>
    <w:rsid w:val="00B45A02"/>
    <w:rsid w:val="00B66A83"/>
    <w:rsid w:val="00B77384"/>
    <w:rsid w:val="00B9112B"/>
    <w:rsid w:val="00BC2D6C"/>
    <w:rsid w:val="00C93BFE"/>
    <w:rsid w:val="00D15504"/>
    <w:rsid w:val="00D4029B"/>
    <w:rsid w:val="00D53DCC"/>
    <w:rsid w:val="00D60569"/>
    <w:rsid w:val="00D762DB"/>
    <w:rsid w:val="00D85BA7"/>
    <w:rsid w:val="00D92BF1"/>
    <w:rsid w:val="00D943B9"/>
    <w:rsid w:val="00E4696D"/>
    <w:rsid w:val="00E46F9F"/>
    <w:rsid w:val="00E623AC"/>
    <w:rsid w:val="00E63F93"/>
    <w:rsid w:val="00E756D0"/>
    <w:rsid w:val="00EA0DD2"/>
    <w:rsid w:val="00F00520"/>
    <w:rsid w:val="00F22BDB"/>
    <w:rsid w:val="00F364B0"/>
    <w:rsid w:val="00FB11B7"/>
    <w:rsid w:val="00FC08D7"/>
    <w:rsid w:val="00FC769F"/>
    <w:rsid w:val="00FE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583D4E1FDD44C69869D978B6AD09DD">
    <w:name w:val="38583D4E1FDD44C69869D978B6AD09DD"/>
    <w:rsid w:val="001001A7"/>
  </w:style>
  <w:style w:type="paragraph" w:customStyle="1" w:styleId="5519B41CA9434405B71F77BE8B6664FC">
    <w:name w:val="5519B41CA9434405B71F77BE8B6664FC"/>
    <w:rsid w:val="001001A7"/>
  </w:style>
  <w:style w:type="paragraph" w:customStyle="1" w:styleId="2120501E78224D05B6B2F08417F91FE0">
    <w:name w:val="2120501E78224D05B6B2F08417F91FE0"/>
    <w:rsid w:val="001001A7"/>
  </w:style>
  <w:style w:type="character" w:styleId="PlaceholderText">
    <w:name w:val="Placeholder Text"/>
    <w:basedOn w:val="DefaultParagraphFont"/>
    <w:uiPriority w:val="99"/>
    <w:semiHidden/>
    <w:rsid w:val="003322F2"/>
    <w:rPr>
      <w:color w:val="808080"/>
    </w:rPr>
  </w:style>
  <w:style w:type="paragraph" w:customStyle="1" w:styleId="AA0874FCDD764B558C7CD3FC21ED637D">
    <w:name w:val="AA0874FCDD764B558C7CD3FC21ED637D"/>
    <w:rsid w:val="007526B3"/>
  </w:style>
  <w:style w:type="paragraph" w:customStyle="1" w:styleId="BB07A48EDCC244FD8BAE381662D20C03">
    <w:name w:val="BB07A48EDCC244FD8BAE381662D20C03"/>
    <w:rsid w:val="007526B3"/>
  </w:style>
  <w:style w:type="paragraph" w:customStyle="1" w:styleId="8E163C0CBEE2436FB4B092B2FA7F96AE">
    <w:name w:val="8E163C0CBEE2436FB4B092B2FA7F96AE"/>
    <w:rsid w:val="007526B3"/>
  </w:style>
  <w:style w:type="paragraph" w:customStyle="1" w:styleId="B74C5195D96E4CB9B992C1E3E7F5C802">
    <w:name w:val="B74C5195D96E4CB9B992C1E3E7F5C802"/>
    <w:rsid w:val="007526B3"/>
  </w:style>
  <w:style w:type="paragraph" w:customStyle="1" w:styleId="698BD8BDCD7444E9AAB8B3B0B2A0F7E1">
    <w:name w:val="698BD8BDCD7444E9AAB8B3B0B2A0F7E1"/>
    <w:rsid w:val="007526B3"/>
  </w:style>
  <w:style w:type="paragraph" w:customStyle="1" w:styleId="05CD027AE2B24077A72B01AF15F5AF04">
    <w:name w:val="05CD027AE2B24077A72B01AF15F5AF04"/>
    <w:rsid w:val="007526B3"/>
  </w:style>
  <w:style w:type="paragraph" w:customStyle="1" w:styleId="487155EB48F446DC837AFBAB8CA1AA42">
    <w:name w:val="487155EB48F446DC837AFBAB8CA1AA42"/>
    <w:rsid w:val="007526B3"/>
  </w:style>
  <w:style w:type="paragraph" w:customStyle="1" w:styleId="6C81F3693AF84BE48DF36A1DBF1A3A05">
    <w:name w:val="6C81F3693AF84BE48DF36A1DBF1A3A05"/>
    <w:rsid w:val="007526B3"/>
  </w:style>
  <w:style w:type="paragraph" w:customStyle="1" w:styleId="E2E93B7090674D71BA60A0A255F6F94C">
    <w:name w:val="E2E93B7090674D71BA60A0A255F6F94C"/>
    <w:rsid w:val="007526B3"/>
  </w:style>
  <w:style w:type="paragraph" w:customStyle="1" w:styleId="9CB862B8725D438AAD64956A722040E2">
    <w:name w:val="9CB862B8725D438AAD64956A722040E2"/>
    <w:rsid w:val="007526B3"/>
  </w:style>
  <w:style w:type="paragraph" w:customStyle="1" w:styleId="31926A6DC5E74D95BACE44CCFB1FA480">
    <w:name w:val="31926A6DC5E74D95BACE44CCFB1FA480"/>
    <w:rsid w:val="007526B3"/>
  </w:style>
  <w:style w:type="paragraph" w:customStyle="1" w:styleId="F158C897179D492698F056A8913DDD84">
    <w:name w:val="F158C897179D492698F056A8913DDD84"/>
    <w:rsid w:val="007526B3"/>
  </w:style>
  <w:style w:type="paragraph" w:customStyle="1" w:styleId="AD04FD4FAEF74B1D8644D7EE95291189">
    <w:name w:val="AD04FD4FAEF74B1D8644D7EE95291189"/>
    <w:rsid w:val="007526B3"/>
  </w:style>
  <w:style w:type="paragraph" w:customStyle="1" w:styleId="23FEBDEAB3094507B5D6991A6B3BECEB">
    <w:name w:val="23FEBDEAB3094507B5D6991A6B3BECEB"/>
    <w:rsid w:val="007526B3"/>
  </w:style>
  <w:style w:type="paragraph" w:customStyle="1" w:styleId="00AFD7831CD34885A660E854E266498F">
    <w:name w:val="00AFD7831CD34885A660E854E266498F"/>
    <w:rsid w:val="007526B3"/>
  </w:style>
  <w:style w:type="paragraph" w:customStyle="1" w:styleId="368B23535A354B56AFA9F883C57635B6">
    <w:name w:val="368B23535A354B56AFA9F883C57635B6"/>
    <w:rsid w:val="007526B3"/>
  </w:style>
  <w:style w:type="paragraph" w:customStyle="1" w:styleId="FAC1815312534F8CB354B26BA0DFB510">
    <w:name w:val="FAC1815312534F8CB354B26BA0DFB510"/>
    <w:rsid w:val="007526B3"/>
  </w:style>
  <w:style w:type="paragraph" w:customStyle="1" w:styleId="F297AE7B74E049D9B06E7AA3F2BD71D7">
    <w:name w:val="F297AE7B74E049D9B06E7AA3F2BD71D7"/>
    <w:rsid w:val="007526B3"/>
  </w:style>
  <w:style w:type="paragraph" w:customStyle="1" w:styleId="E25A580D186142D2BCC54A14C16D3B4E">
    <w:name w:val="E25A580D186142D2BCC54A14C16D3B4E"/>
    <w:rsid w:val="007526B3"/>
  </w:style>
  <w:style w:type="paragraph" w:customStyle="1" w:styleId="DCB0FDE1D3274FCB827EC0FB2F89D13F">
    <w:name w:val="DCB0FDE1D3274FCB827EC0FB2F89D13F"/>
    <w:rsid w:val="007526B3"/>
  </w:style>
  <w:style w:type="paragraph" w:customStyle="1" w:styleId="6997DC44A22546A39500BAD37437A122">
    <w:name w:val="6997DC44A22546A39500BAD37437A122"/>
    <w:rsid w:val="007526B3"/>
  </w:style>
  <w:style w:type="paragraph" w:customStyle="1" w:styleId="AD9C1C845CB146308AC80F78575CDF75">
    <w:name w:val="AD9C1C845CB146308AC80F78575CDF75"/>
    <w:rsid w:val="007526B3"/>
  </w:style>
  <w:style w:type="paragraph" w:customStyle="1" w:styleId="19FBC893126243A18374558D132C417B">
    <w:name w:val="19FBC893126243A18374558D132C417B"/>
    <w:rsid w:val="007526B3"/>
  </w:style>
  <w:style w:type="paragraph" w:customStyle="1" w:styleId="408898B1467E4D40A6C3D3F3F93DB1E8">
    <w:name w:val="408898B1467E4D40A6C3D3F3F93DB1E8"/>
    <w:rsid w:val="007526B3"/>
  </w:style>
  <w:style w:type="paragraph" w:customStyle="1" w:styleId="A88558828B654C2A8D72B2B07F4F8B40">
    <w:name w:val="A88558828B654C2A8D72B2B07F4F8B40"/>
    <w:rsid w:val="007526B3"/>
  </w:style>
  <w:style w:type="paragraph" w:customStyle="1" w:styleId="0FBF3B855171446DAAA0A1C81FEB6FCA">
    <w:name w:val="0FBF3B855171446DAAA0A1C81FEB6FCA"/>
    <w:rsid w:val="007526B3"/>
  </w:style>
  <w:style w:type="paragraph" w:customStyle="1" w:styleId="D7A2EB6D830C402FA231C283E557997D">
    <w:name w:val="D7A2EB6D830C402FA231C283E557997D"/>
    <w:rsid w:val="007526B3"/>
  </w:style>
  <w:style w:type="paragraph" w:customStyle="1" w:styleId="8921E30F373C4AF185DCBB7F7C9FA251">
    <w:name w:val="8921E30F373C4AF185DCBB7F7C9FA251"/>
    <w:rsid w:val="007526B3"/>
  </w:style>
  <w:style w:type="paragraph" w:customStyle="1" w:styleId="EC58DB8ADA8B42DF84BEED0080775D32">
    <w:name w:val="EC58DB8ADA8B42DF84BEED0080775D32"/>
    <w:rsid w:val="007526B3"/>
  </w:style>
  <w:style w:type="paragraph" w:customStyle="1" w:styleId="8F54DF885A7F4E6987ED848DB89D08B8">
    <w:name w:val="8F54DF885A7F4E6987ED848DB89D08B8"/>
    <w:rsid w:val="007526B3"/>
  </w:style>
  <w:style w:type="paragraph" w:customStyle="1" w:styleId="5D27FFC4535D4511A423876A0940F094">
    <w:name w:val="5D27FFC4535D4511A423876A0940F094"/>
    <w:rsid w:val="007526B3"/>
  </w:style>
  <w:style w:type="paragraph" w:customStyle="1" w:styleId="ABE688AAFE704B9AA05A14170D0C6BA6">
    <w:name w:val="ABE688AAFE704B9AA05A14170D0C6BA6"/>
    <w:rsid w:val="007526B3"/>
  </w:style>
  <w:style w:type="paragraph" w:customStyle="1" w:styleId="9D20AE7B75FA4C2BB18B74005569FFF3">
    <w:name w:val="9D20AE7B75FA4C2BB18B74005569FFF3"/>
    <w:rsid w:val="000F296C"/>
  </w:style>
  <w:style w:type="paragraph" w:customStyle="1" w:styleId="BDC70D87F80F48A295B38FB9A38F165E">
    <w:name w:val="BDC70D87F80F48A295B38FB9A38F165E"/>
    <w:rsid w:val="000F296C"/>
  </w:style>
  <w:style w:type="paragraph" w:customStyle="1" w:styleId="7F452E333337451E9ECFBC83C2E8C648">
    <w:name w:val="7F452E333337451E9ECFBC83C2E8C648"/>
    <w:rsid w:val="000F296C"/>
  </w:style>
  <w:style w:type="paragraph" w:customStyle="1" w:styleId="0F98603809F34B5D931BAFDD5D8D65C6">
    <w:name w:val="0F98603809F34B5D931BAFDD5D8D65C6"/>
    <w:rsid w:val="0003505F"/>
  </w:style>
  <w:style w:type="paragraph" w:customStyle="1" w:styleId="029C9AB1761C4166B3CC2E3D5E0D4938">
    <w:name w:val="029C9AB1761C4166B3CC2E3D5E0D4938"/>
    <w:rsid w:val="0003505F"/>
  </w:style>
  <w:style w:type="paragraph" w:customStyle="1" w:styleId="F28B9A01BB9C4602A58F055BE0696E5B">
    <w:name w:val="F28B9A01BB9C4602A58F055BE0696E5B"/>
    <w:rsid w:val="0003505F"/>
  </w:style>
  <w:style w:type="paragraph" w:customStyle="1" w:styleId="DCA794FDC9C8432B84797D7896AADC50">
    <w:name w:val="DCA794FDC9C8432B84797D7896AADC50"/>
    <w:rsid w:val="00910A22"/>
  </w:style>
  <w:style w:type="paragraph" w:customStyle="1" w:styleId="3C7FDE7662D04208A8328E5B894D9DF5">
    <w:name w:val="3C7FDE7662D04208A8328E5B894D9DF5"/>
    <w:rsid w:val="00910A22"/>
  </w:style>
  <w:style w:type="paragraph" w:customStyle="1" w:styleId="7B78A591EB774672BA0E6FED7825A469">
    <w:name w:val="7B78A591EB774672BA0E6FED7825A469"/>
    <w:rsid w:val="003322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iscure">
      <a:dk1>
        <a:srgbClr val="424F68"/>
      </a:dk1>
      <a:lt1>
        <a:sysClr val="window" lastClr="FFFFFF"/>
      </a:lt1>
      <a:dk2>
        <a:srgbClr val="283040"/>
      </a:dk2>
      <a:lt2>
        <a:srgbClr val="E1F56E"/>
      </a:lt2>
      <a:accent1>
        <a:srgbClr val="8FA601"/>
      </a:accent1>
      <a:accent2>
        <a:srgbClr val="FF000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2012-12-20T00:00:00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F6F9E7-22AF-4E6D-860B-E527DC3D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report 2012.12.20.dotm</Template>
  <TotalTime>3057</TotalTime>
  <Pages>18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快速入门指南</vt:lpstr>
    </vt:vector>
  </TitlesOfParts>
  <Company>Company</Company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快速入门指南</dc:title>
  <dc:subject>高功率毛刺放大器</dc:subject>
  <dc:creator>Arne Padmos</dc:creator>
  <cp:keywords>Confidential</cp:keywords>
  <cp:lastModifiedBy>Di Cao</cp:lastModifiedBy>
  <cp:revision>55</cp:revision>
  <cp:lastPrinted>2015-06-16T08:19:00Z</cp:lastPrinted>
  <dcterms:created xsi:type="dcterms:W3CDTF">2021-06-25T05:32:00Z</dcterms:created>
  <dcterms:modified xsi:type="dcterms:W3CDTF">2021-06-28T08:45:00Z</dcterms:modified>
  <cp:category>Report</cp:category>
  <cp:contentStatus>RELEASED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High Power Glitch Amplifier</vt:lpwstr>
  </property>
  <property fmtid="{D5CDD505-2E9C-101B-9397-08002B2CF9AE}" pid="3" name="ProductVersion">
    <vt:lpwstr> </vt:lpwstr>
  </property>
  <property fmtid="{D5CDD505-2E9C-101B-9397-08002B2CF9AE}" pid="4" name="DocumentVersion">
    <vt:lpwstr>1.0</vt:lpwstr>
  </property>
  <property fmtid="{D5CDD505-2E9C-101B-9397-08002B2CF9AE}" pid="5" name="DocumentLabel">
    <vt:lpwstr>QSG</vt:lpwstr>
  </property>
  <property fmtid="{D5CDD505-2E9C-101B-9397-08002B2CF9AE}" pid="6" name="SupportUrl">
    <vt:lpwstr>http://support.riscure.com</vt:lpwstr>
  </property>
</Properties>
</file>